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E2C37" w14:textId="77777777" w:rsidR="00A94439" w:rsidRPr="00055BC5" w:rsidRDefault="00A94439" w:rsidP="00A94439">
      <w:pPr>
        <w:pStyle w:val="Zkladntext"/>
        <w:spacing w:after="120"/>
        <w:jc w:val="center"/>
        <w:rPr>
          <w:rFonts w:asciiTheme="minorHAnsi" w:hAnsiTheme="minorHAnsi" w:cstheme="minorHAnsi"/>
          <w:b/>
          <w:sz w:val="40"/>
          <w:szCs w:val="40"/>
          <w:u w:val="single"/>
        </w:rPr>
      </w:pPr>
      <w:r w:rsidRPr="00055BC5">
        <w:rPr>
          <w:rFonts w:asciiTheme="minorHAnsi" w:hAnsiTheme="minorHAnsi" w:cstheme="minorHAnsi"/>
          <w:b/>
          <w:sz w:val="40"/>
          <w:szCs w:val="40"/>
          <w:u w:val="single"/>
        </w:rPr>
        <w:t>Smlouva o dílo</w:t>
      </w:r>
    </w:p>
    <w:p w14:paraId="13F96314" w14:textId="7CDF93AE" w:rsidR="00E13709" w:rsidRPr="00055BC5" w:rsidRDefault="00E96658" w:rsidP="00110066">
      <w:pPr>
        <w:pStyle w:val="Zkladntext"/>
        <w:spacing w:line="360" w:lineRule="auto"/>
        <w:jc w:val="center"/>
        <w:rPr>
          <w:rFonts w:asciiTheme="minorHAnsi" w:hAnsiTheme="minorHAnsi" w:cstheme="minorHAnsi"/>
          <w:b/>
          <w:sz w:val="22"/>
          <w:szCs w:val="22"/>
        </w:rPr>
      </w:pPr>
      <w:r w:rsidRPr="00055BC5">
        <w:rPr>
          <w:rFonts w:asciiTheme="minorHAnsi" w:hAnsiTheme="minorHAnsi" w:cstheme="minorHAnsi"/>
          <w:b/>
          <w:sz w:val="22"/>
          <w:szCs w:val="22"/>
        </w:rPr>
        <w:t xml:space="preserve">Číslo smlouvy Objednatele: </w:t>
      </w:r>
      <w:r w:rsidR="00896E6C" w:rsidRPr="00055BC5">
        <w:rPr>
          <w:rFonts w:asciiTheme="minorHAnsi" w:hAnsiTheme="minorHAnsi" w:cstheme="minorHAnsi"/>
          <w:b/>
          <w:sz w:val="22"/>
          <w:szCs w:val="22"/>
        </w:rPr>
        <w:t xml:space="preserve"> </w:t>
      </w:r>
    </w:p>
    <w:p w14:paraId="5445C514" w14:textId="3DA77E69" w:rsidR="00A94439" w:rsidRDefault="00E96658" w:rsidP="00110066">
      <w:pPr>
        <w:pStyle w:val="Zkladntext"/>
        <w:spacing w:line="360" w:lineRule="auto"/>
        <w:jc w:val="center"/>
        <w:rPr>
          <w:rFonts w:asciiTheme="minorHAnsi" w:hAnsiTheme="minorHAnsi" w:cstheme="minorHAnsi"/>
        </w:rPr>
      </w:pPr>
      <w:r w:rsidRPr="00055BC5">
        <w:rPr>
          <w:rFonts w:asciiTheme="minorHAnsi" w:hAnsiTheme="minorHAnsi" w:cstheme="minorHAnsi"/>
          <w:b/>
          <w:sz w:val="22"/>
          <w:szCs w:val="22"/>
        </w:rPr>
        <w:t xml:space="preserve">Číslo smlouvy </w:t>
      </w:r>
      <w:r w:rsidR="007411B4" w:rsidRPr="003A201E">
        <w:rPr>
          <w:rFonts w:asciiTheme="minorHAnsi" w:hAnsiTheme="minorHAnsi" w:cstheme="minorHAnsi"/>
          <w:b/>
          <w:color w:val="auto"/>
          <w:sz w:val="22"/>
          <w:szCs w:val="22"/>
        </w:rPr>
        <w:t>Zhotovitele</w:t>
      </w:r>
      <w:r w:rsidR="00896E6C" w:rsidRPr="003A201E">
        <w:rPr>
          <w:rFonts w:asciiTheme="minorHAnsi" w:hAnsiTheme="minorHAnsi" w:cstheme="minorHAnsi"/>
          <w:b/>
          <w:color w:val="auto"/>
          <w:sz w:val="22"/>
          <w:szCs w:val="22"/>
        </w:rPr>
        <w:t>:</w:t>
      </w:r>
      <w:r w:rsidR="00896E6C" w:rsidRPr="00055BC5">
        <w:rPr>
          <w:rFonts w:asciiTheme="minorHAnsi" w:hAnsiTheme="minorHAnsi" w:cstheme="minorHAnsi"/>
          <w:b/>
          <w:sz w:val="22"/>
          <w:szCs w:val="22"/>
        </w:rPr>
        <w:t xml:space="preserve"> </w:t>
      </w:r>
      <w:r w:rsidR="00E13709" w:rsidRPr="00055BC5">
        <w:rPr>
          <w:rFonts w:asciiTheme="minorHAnsi" w:hAnsiTheme="minorHAnsi" w:cstheme="minorHAnsi"/>
          <w:highlight w:val="yellow"/>
        </w:rPr>
        <w:t>(doplní účastník)</w:t>
      </w:r>
    </w:p>
    <w:p w14:paraId="49F0C263" w14:textId="77777777" w:rsidR="007411B4" w:rsidRDefault="007411B4" w:rsidP="00110066">
      <w:pPr>
        <w:pStyle w:val="Zkladntext"/>
        <w:spacing w:line="360" w:lineRule="auto"/>
        <w:jc w:val="center"/>
        <w:rPr>
          <w:rFonts w:asciiTheme="minorHAnsi" w:hAnsiTheme="minorHAnsi" w:cstheme="minorHAnsi"/>
        </w:rPr>
      </w:pPr>
    </w:p>
    <w:p w14:paraId="1AE9BBD9" w14:textId="77777777" w:rsidR="007411B4" w:rsidRPr="003A201E" w:rsidRDefault="007411B4" w:rsidP="00110066">
      <w:pPr>
        <w:pStyle w:val="Zkladntext"/>
        <w:spacing w:line="360" w:lineRule="auto"/>
        <w:jc w:val="center"/>
        <w:rPr>
          <w:rFonts w:asciiTheme="minorHAnsi" w:hAnsiTheme="minorHAnsi" w:cstheme="minorHAnsi"/>
          <w:color w:val="auto"/>
        </w:rPr>
      </w:pPr>
    </w:p>
    <w:p w14:paraId="6FFD18CB" w14:textId="77777777" w:rsidR="007411B4" w:rsidRPr="003A201E" w:rsidRDefault="007411B4" w:rsidP="007411B4">
      <w:pPr>
        <w:autoSpaceDE w:val="0"/>
        <w:jc w:val="center"/>
        <w:rPr>
          <w:rFonts w:cstheme="minorHAnsi"/>
          <w:b/>
          <w:bCs/>
          <w:sz w:val="28"/>
          <w:szCs w:val="28"/>
        </w:rPr>
      </w:pPr>
      <w:r w:rsidRPr="003A201E">
        <w:rPr>
          <w:rFonts w:cstheme="minorHAnsi"/>
          <w:b/>
          <w:bCs/>
          <w:sz w:val="28"/>
          <w:szCs w:val="28"/>
        </w:rPr>
        <w:t xml:space="preserve">„Uranový důl </w:t>
      </w:r>
      <w:proofErr w:type="spellStart"/>
      <w:proofErr w:type="gramStart"/>
      <w:r w:rsidRPr="003A201E">
        <w:rPr>
          <w:rFonts w:cstheme="minorHAnsi"/>
          <w:b/>
          <w:bCs/>
          <w:sz w:val="28"/>
          <w:szCs w:val="28"/>
        </w:rPr>
        <w:t>Bytíz</w:t>
      </w:r>
      <w:proofErr w:type="spellEnd"/>
      <w:r w:rsidRPr="003A201E">
        <w:rPr>
          <w:rFonts w:cstheme="minorHAnsi"/>
          <w:b/>
          <w:bCs/>
          <w:sz w:val="28"/>
          <w:szCs w:val="28"/>
        </w:rPr>
        <w:t xml:space="preserve"> - expozice</w:t>
      </w:r>
      <w:proofErr w:type="gramEnd"/>
      <w:r w:rsidRPr="003A201E">
        <w:rPr>
          <w:rFonts w:cstheme="minorHAnsi"/>
          <w:b/>
          <w:bCs/>
          <w:sz w:val="28"/>
          <w:szCs w:val="28"/>
        </w:rPr>
        <w:t>“</w:t>
      </w:r>
    </w:p>
    <w:p w14:paraId="5BAD224C" w14:textId="77777777" w:rsidR="007411B4" w:rsidRPr="003A201E" w:rsidRDefault="007411B4" w:rsidP="007411B4">
      <w:pPr>
        <w:autoSpaceDE w:val="0"/>
        <w:jc w:val="center"/>
        <w:rPr>
          <w:rFonts w:cstheme="minorHAnsi"/>
          <w:b/>
          <w:bCs/>
          <w:sz w:val="28"/>
          <w:szCs w:val="28"/>
        </w:rPr>
      </w:pPr>
    </w:p>
    <w:p w14:paraId="1C09B5DF" w14:textId="475494DE" w:rsidR="007411B4" w:rsidRPr="003A201E" w:rsidRDefault="007411B4" w:rsidP="007411B4">
      <w:pPr>
        <w:autoSpaceDE w:val="0"/>
        <w:ind w:left="142"/>
        <w:jc w:val="center"/>
        <w:rPr>
          <w:rFonts w:cstheme="minorHAnsi"/>
          <w:b/>
          <w:bCs/>
        </w:rPr>
      </w:pPr>
      <w:r w:rsidRPr="003A201E">
        <w:rPr>
          <w:rFonts w:cstheme="minorHAnsi"/>
          <w:b/>
          <w:bCs/>
        </w:rPr>
        <w:t>Část B – Expozice štola</w:t>
      </w:r>
    </w:p>
    <w:p w14:paraId="67DBA2B0" w14:textId="77777777" w:rsidR="007411B4" w:rsidRPr="00055BC5" w:rsidRDefault="007411B4" w:rsidP="00110066">
      <w:pPr>
        <w:pStyle w:val="Zkladntext"/>
        <w:spacing w:line="360" w:lineRule="auto"/>
        <w:jc w:val="center"/>
        <w:rPr>
          <w:rFonts w:asciiTheme="minorHAnsi" w:hAnsiTheme="minorHAnsi" w:cstheme="minorHAnsi"/>
          <w:b/>
          <w:sz w:val="22"/>
          <w:szCs w:val="22"/>
        </w:rPr>
      </w:pPr>
    </w:p>
    <w:p w14:paraId="13A674D3" w14:textId="77777777" w:rsidR="00A94439" w:rsidRPr="00055BC5" w:rsidRDefault="00A94439" w:rsidP="00110066">
      <w:pPr>
        <w:pStyle w:val="Zkladntext"/>
        <w:spacing w:line="360" w:lineRule="auto"/>
        <w:jc w:val="center"/>
        <w:rPr>
          <w:rFonts w:asciiTheme="minorHAnsi" w:hAnsiTheme="minorHAnsi" w:cstheme="minorHAnsi"/>
          <w:sz w:val="22"/>
          <w:szCs w:val="22"/>
        </w:rPr>
      </w:pPr>
    </w:p>
    <w:p w14:paraId="73DC6CFC" w14:textId="77777777" w:rsidR="00A94439" w:rsidRPr="00055BC5" w:rsidRDefault="00A94439" w:rsidP="00110066">
      <w:pPr>
        <w:pStyle w:val="Zkladntext"/>
        <w:spacing w:line="360" w:lineRule="auto"/>
        <w:jc w:val="center"/>
        <w:rPr>
          <w:rFonts w:asciiTheme="minorHAnsi" w:hAnsiTheme="minorHAnsi" w:cstheme="minorHAnsi"/>
          <w:b/>
          <w:bCs/>
          <w:sz w:val="22"/>
          <w:szCs w:val="22"/>
        </w:rPr>
      </w:pPr>
      <w:r w:rsidRPr="00055BC5">
        <w:rPr>
          <w:rFonts w:asciiTheme="minorHAnsi" w:hAnsiTheme="minorHAnsi" w:cstheme="minorHAnsi"/>
          <w:b/>
          <w:bCs/>
          <w:sz w:val="22"/>
          <w:szCs w:val="22"/>
        </w:rPr>
        <w:t>Smluvní strany:</w:t>
      </w:r>
    </w:p>
    <w:p w14:paraId="067BBF83" w14:textId="77777777" w:rsidR="00E52778" w:rsidRPr="00055BC5" w:rsidRDefault="00E52778" w:rsidP="00110066">
      <w:pPr>
        <w:pStyle w:val="Zkladntext"/>
        <w:spacing w:line="360" w:lineRule="auto"/>
        <w:jc w:val="center"/>
        <w:rPr>
          <w:rFonts w:asciiTheme="minorHAnsi" w:hAnsiTheme="minorHAnsi" w:cstheme="minorHAnsi"/>
          <w:sz w:val="22"/>
          <w:szCs w:val="22"/>
        </w:rPr>
      </w:pPr>
    </w:p>
    <w:p w14:paraId="2F81091D" w14:textId="77777777" w:rsidR="003C639C" w:rsidRPr="003C639C" w:rsidRDefault="003C639C" w:rsidP="003C639C">
      <w:pPr>
        <w:spacing w:after="0" w:line="240" w:lineRule="auto"/>
        <w:rPr>
          <w:rFonts w:cstheme="minorHAnsi"/>
          <w:b/>
          <w:bCs/>
        </w:rPr>
      </w:pPr>
      <w:r w:rsidRPr="003C639C">
        <w:rPr>
          <w:rFonts w:cstheme="minorHAnsi"/>
          <w:b/>
          <w:bCs/>
        </w:rPr>
        <w:t xml:space="preserve">Hornické muzeum Příbram, příspěvková organizace </w:t>
      </w:r>
    </w:p>
    <w:p w14:paraId="04476013" w14:textId="58ADCB90" w:rsidR="003C639C" w:rsidRPr="003C639C" w:rsidRDefault="003C639C" w:rsidP="003C639C">
      <w:pPr>
        <w:spacing w:after="0" w:line="240" w:lineRule="auto"/>
        <w:rPr>
          <w:rFonts w:cstheme="minorHAnsi"/>
        </w:rPr>
      </w:pPr>
      <w:r w:rsidRPr="003C639C">
        <w:rPr>
          <w:rFonts w:cstheme="minorHAnsi"/>
        </w:rPr>
        <w:t>se sídlem:</w:t>
      </w:r>
      <w:r w:rsidRPr="003C639C">
        <w:rPr>
          <w:rFonts w:cstheme="minorHAnsi"/>
        </w:rPr>
        <w:tab/>
      </w:r>
      <w:r w:rsidRPr="003C639C">
        <w:rPr>
          <w:rFonts w:cstheme="minorHAnsi"/>
        </w:rPr>
        <w:tab/>
      </w:r>
      <w:proofErr w:type="spellStart"/>
      <w:r w:rsidR="005D43A9" w:rsidRPr="003A201E">
        <w:rPr>
          <w:rFonts w:cstheme="minorHAnsi"/>
          <w:b/>
          <w:bCs/>
        </w:rPr>
        <w:t>Třemošenská</w:t>
      </w:r>
      <w:proofErr w:type="spellEnd"/>
      <w:r w:rsidRPr="003A201E">
        <w:rPr>
          <w:rFonts w:cstheme="minorHAnsi"/>
        </w:rPr>
        <w:t xml:space="preserve"> 293</w:t>
      </w:r>
      <w:r w:rsidRPr="003C639C">
        <w:rPr>
          <w:rFonts w:cstheme="minorHAnsi"/>
        </w:rPr>
        <w:t>, 261 01 Příbram VI</w:t>
      </w:r>
    </w:p>
    <w:p w14:paraId="413D77C4" w14:textId="77777777" w:rsidR="003C639C" w:rsidRPr="003C639C" w:rsidRDefault="003C639C" w:rsidP="003C639C">
      <w:pPr>
        <w:spacing w:after="0" w:line="240" w:lineRule="auto"/>
        <w:rPr>
          <w:rFonts w:cstheme="minorHAnsi"/>
        </w:rPr>
      </w:pPr>
      <w:r w:rsidRPr="003C639C">
        <w:rPr>
          <w:rFonts w:cstheme="minorHAnsi"/>
        </w:rPr>
        <w:t>zastoupený:</w:t>
      </w:r>
      <w:r w:rsidRPr="003C639C">
        <w:rPr>
          <w:rFonts w:cstheme="minorHAnsi"/>
        </w:rPr>
        <w:tab/>
      </w:r>
      <w:r w:rsidRPr="003C639C">
        <w:rPr>
          <w:rFonts w:cstheme="minorHAnsi"/>
        </w:rPr>
        <w:tab/>
        <w:t xml:space="preserve">PaedDr. Josefem </w:t>
      </w:r>
      <w:proofErr w:type="spellStart"/>
      <w:r w:rsidRPr="003C639C">
        <w:rPr>
          <w:rFonts w:cstheme="minorHAnsi"/>
        </w:rPr>
        <w:t>Velflem</w:t>
      </w:r>
      <w:proofErr w:type="spellEnd"/>
      <w:r w:rsidRPr="003C639C">
        <w:rPr>
          <w:rFonts w:cstheme="minorHAnsi"/>
        </w:rPr>
        <w:t>, ředitelem p. o.</w:t>
      </w:r>
    </w:p>
    <w:p w14:paraId="6E288340" w14:textId="77777777" w:rsidR="003C639C" w:rsidRPr="003C639C" w:rsidRDefault="003C639C" w:rsidP="003C639C">
      <w:pPr>
        <w:spacing w:after="0" w:line="240" w:lineRule="auto"/>
        <w:rPr>
          <w:rFonts w:cstheme="minorHAnsi"/>
        </w:rPr>
      </w:pPr>
      <w:r w:rsidRPr="003C639C">
        <w:rPr>
          <w:rFonts w:cstheme="minorHAnsi"/>
        </w:rPr>
        <w:t xml:space="preserve">IČO: </w:t>
      </w:r>
      <w:r w:rsidRPr="003C639C">
        <w:rPr>
          <w:rFonts w:cstheme="minorHAnsi"/>
        </w:rPr>
        <w:tab/>
      </w:r>
      <w:r w:rsidRPr="003C639C">
        <w:rPr>
          <w:rFonts w:cstheme="minorHAnsi"/>
        </w:rPr>
        <w:tab/>
      </w:r>
      <w:r w:rsidRPr="003C639C">
        <w:rPr>
          <w:rFonts w:cstheme="minorHAnsi"/>
        </w:rPr>
        <w:tab/>
        <w:t>00360121</w:t>
      </w:r>
    </w:p>
    <w:p w14:paraId="2340216B" w14:textId="77777777" w:rsidR="003C639C" w:rsidRPr="003C639C" w:rsidRDefault="003C639C" w:rsidP="003C639C">
      <w:pPr>
        <w:spacing w:after="0" w:line="240" w:lineRule="auto"/>
        <w:rPr>
          <w:rFonts w:cstheme="minorHAnsi"/>
        </w:rPr>
      </w:pPr>
      <w:r w:rsidRPr="003C639C">
        <w:rPr>
          <w:rFonts w:cstheme="minorHAnsi"/>
        </w:rPr>
        <w:t xml:space="preserve">bankovní spojení: </w:t>
      </w:r>
      <w:r w:rsidRPr="003C639C">
        <w:rPr>
          <w:rFonts w:cstheme="minorHAnsi"/>
        </w:rPr>
        <w:tab/>
        <w:t>Komerční banka Příbram, a.s.</w:t>
      </w:r>
    </w:p>
    <w:p w14:paraId="6E4EC063" w14:textId="77777777" w:rsidR="003C639C" w:rsidRPr="003C639C" w:rsidRDefault="003C639C" w:rsidP="003C639C">
      <w:pPr>
        <w:spacing w:after="0" w:line="240" w:lineRule="auto"/>
        <w:rPr>
          <w:rFonts w:cstheme="minorHAnsi"/>
        </w:rPr>
      </w:pPr>
      <w:r w:rsidRPr="003C639C">
        <w:rPr>
          <w:rFonts w:cstheme="minorHAnsi"/>
        </w:rPr>
        <w:t xml:space="preserve">číslo účtu: </w:t>
      </w:r>
      <w:r w:rsidRPr="003C639C">
        <w:rPr>
          <w:rFonts w:cstheme="minorHAnsi"/>
        </w:rPr>
        <w:tab/>
      </w:r>
      <w:r w:rsidRPr="003C639C">
        <w:rPr>
          <w:rFonts w:cstheme="minorHAnsi"/>
        </w:rPr>
        <w:tab/>
        <w:t>2233211/0100</w:t>
      </w:r>
    </w:p>
    <w:p w14:paraId="1CB02BC7" w14:textId="3F7DA044" w:rsidR="004952E6" w:rsidRPr="00055BC5" w:rsidRDefault="004952E6" w:rsidP="00E06382">
      <w:pPr>
        <w:spacing w:after="0" w:line="240" w:lineRule="auto"/>
        <w:rPr>
          <w:rFonts w:cstheme="minorHAnsi"/>
          <w:b/>
          <w:i/>
          <w:iCs/>
        </w:rPr>
      </w:pPr>
      <w:r w:rsidRPr="00055BC5">
        <w:rPr>
          <w:rFonts w:cstheme="minorHAnsi"/>
          <w:i/>
          <w:iCs/>
        </w:rPr>
        <w:t>(dále jen Objednatel)</w:t>
      </w:r>
    </w:p>
    <w:p w14:paraId="339A4A5C" w14:textId="77777777" w:rsidR="003B45FB" w:rsidRPr="00055BC5" w:rsidRDefault="003B45FB" w:rsidP="00E06382">
      <w:pPr>
        <w:spacing w:after="0" w:line="240" w:lineRule="auto"/>
        <w:rPr>
          <w:rFonts w:cstheme="minorHAnsi"/>
        </w:rPr>
      </w:pPr>
    </w:p>
    <w:p w14:paraId="0A20F400" w14:textId="77777777" w:rsidR="003B45FB" w:rsidRPr="00055BC5" w:rsidRDefault="003B45FB" w:rsidP="00E06382">
      <w:pPr>
        <w:spacing w:after="0" w:line="240" w:lineRule="auto"/>
        <w:rPr>
          <w:rFonts w:cstheme="minorHAnsi"/>
        </w:rPr>
      </w:pPr>
    </w:p>
    <w:p w14:paraId="241B42F6" w14:textId="0A677468" w:rsidR="003B45FB" w:rsidRPr="00055BC5" w:rsidRDefault="003833B2" w:rsidP="00E06382">
      <w:pPr>
        <w:spacing w:after="0" w:line="240" w:lineRule="auto"/>
        <w:rPr>
          <w:rFonts w:cstheme="minorHAnsi"/>
        </w:rPr>
      </w:pPr>
      <w:r w:rsidRPr="00055BC5">
        <w:rPr>
          <w:rFonts w:cstheme="minorHAnsi"/>
        </w:rPr>
        <w:t>a</w:t>
      </w:r>
    </w:p>
    <w:p w14:paraId="3D838696" w14:textId="3DE9737A" w:rsidR="00A94439" w:rsidRPr="00055BC5" w:rsidRDefault="00A94439" w:rsidP="00E06382">
      <w:pPr>
        <w:spacing w:after="0" w:line="240" w:lineRule="auto"/>
        <w:rPr>
          <w:rFonts w:cstheme="minorHAnsi"/>
        </w:rPr>
      </w:pPr>
    </w:p>
    <w:p w14:paraId="6E9B2152" w14:textId="77777777" w:rsidR="00BF3DE4" w:rsidRPr="00055BC5" w:rsidRDefault="00BF3DE4" w:rsidP="00E06382">
      <w:pPr>
        <w:spacing w:after="0" w:line="240" w:lineRule="auto"/>
        <w:rPr>
          <w:rFonts w:cstheme="minorHAnsi"/>
        </w:rPr>
      </w:pPr>
    </w:p>
    <w:p w14:paraId="5A7BB2B3" w14:textId="3E3C3A16" w:rsidR="00BF3DE4" w:rsidRPr="00055BC5" w:rsidRDefault="00BF3DE4" w:rsidP="00E06382">
      <w:pPr>
        <w:spacing w:after="0" w:line="240" w:lineRule="auto"/>
        <w:rPr>
          <w:rFonts w:cstheme="minorHAnsi"/>
          <w:b/>
          <w:bCs/>
        </w:rPr>
      </w:pPr>
      <w:r w:rsidRPr="00055BC5">
        <w:rPr>
          <w:rFonts w:cstheme="minorHAnsi"/>
          <w:b/>
          <w:bCs/>
        </w:rPr>
        <w:t>Zhotovitel:</w:t>
      </w:r>
      <w:r w:rsidRPr="00055BC5">
        <w:rPr>
          <w:rFonts w:cstheme="minorHAnsi"/>
          <w:b/>
          <w:bCs/>
        </w:rPr>
        <w:tab/>
      </w:r>
      <w:r w:rsidRPr="00055BC5">
        <w:rPr>
          <w:rFonts w:cstheme="minorHAnsi"/>
          <w:b/>
          <w:bCs/>
        </w:rPr>
        <w:tab/>
      </w:r>
      <w:r w:rsidRPr="00055BC5">
        <w:rPr>
          <w:rFonts w:cstheme="minorHAnsi"/>
          <w:b/>
          <w:bCs/>
        </w:rPr>
        <w:tab/>
      </w:r>
      <w:r w:rsidR="00847420" w:rsidRPr="00055BC5">
        <w:rPr>
          <w:rFonts w:cstheme="minorHAnsi"/>
          <w:b/>
          <w:bCs/>
          <w:highlight w:val="yellow"/>
        </w:rPr>
        <w:t>(doplní účastník)</w:t>
      </w:r>
    </w:p>
    <w:p w14:paraId="6EA103B0" w14:textId="243C0C7E" w:rsidR="00847420" w:rsidRPr="00055BC5" w:rsidRDefault="00847420" w:rsidP="00E06382">
      <w:pPr>
        <w:spacing w:after="0" w:line="240" w:lineRule="auto"/>
        <w:rPr>
          <w:rFonts w:cstheme="minorHAnsi"/>
        </w:rPr>
      </w:pPr>
      <w:r w:rsidRPr="00055BC5">
        <w:rPr>
          <w:rFonts w:cstheme="minorHAnsi"/>
        </w:rPr>
        <w:t>Sídlo:</w:t>
      </w:r>
      <w:r w:rsidR="00724378" w:rsidRPr="00055BC5">
        <w:rPr>
          <w:rFonts w:cstheme="minorHAnsi"/>
        </w:rPr>
        <w:tab/>
      </w:r>
      <w:r w:rsidR="00724378" w:rsidRPr="00055BC5">
        <w:rPr>
          <w:rFonts w:cstheme="minorHAnsi"/>
        </w:rPr>
        <w:tab/>
      </w:r>
      <w:r w:rsidR="00724378" w:rsidRPr="00055BC5">
        <w:rPr>
          <w:rFonts w:cstheme="minorHAnsi"/>
        </w:rPr>
        <w:tab/>
      </w:r>
      <w:r w:rsidR="00724378" w:rsidRPr="00055BC5">
        <w:rPr>
          <w:rFonts w:cstheme="minorHAnsi"/>
        </w:rPr>
        <w:tab/>
      </w:r>
      <w:r w:rsidR="00724378" w:rsidRPr="00055BC5">
        <w:rPr>
          <w:rFonts w:cstheme="minorHAnsi"/>
          <w:highlight w:val="yellow"/>
        </w:rPr>
        <w:t>(doplní účastník)</w:t>
      </w:r>
    </w:p>
    <w:p w14:paraId="011D3362" w14:textId="6130AC30" w:rsidR="00847420" w:rsidRPr="00055BC5" w:rsidRDefault="00847420" w:rsidP="00E06382">
      <w:pPr>
        <w:spacing w:after="0" w:line="240" w:lineRule="auto"/>
        <w:rPr>
          <w:rFonts w:cstheme="minorHAnsi"/>
        </w:rPr>
      </w:pPr>
      <w:r w:rsidRPr="00055BC5">
        <w:rPr>
          <w:rFonts w:cstheme="minorHAnsi"/>
        </w:rPr>
        <w:t>IČ:</w:t>
      </w:r>
      <w:r w:rsidR="00724378" w:rsidRPr="00055BC5">
        <w:rPr>
          <w:rFonts w:cstheme="minorHAnsi"/>
        </w:rPr>
        <w:tab/>
      </w:r>
      <w:r w:rsidR="00724378" w:rsidRPr="00055BC5">
        <w:rPr>
          <w:rFonts w:cstheme="minorHAnsi"/>
        </w:rPr>
        <w:tab/>
      </w:r>
      <w:r w:rsidR="00724378" w:rsidRPr="00055BC5">
        <w:rPr>
          <w:rFonts w:cstheme="minorHAnsi"/>
        </w:rPr>
        <w:tab/>
      </w:r>
      <w:r w:rsidR="00724378" w:rsidRPr="00055BC5">
        <w:rPr>
          <w:rFonts w:cstheme="minorHAnsi"/>
        </w:rPr>
        <w:tab/>
      </w:r>
      <w:r w:rsidR="00724378" w:rsidRPr="00055BC5">
        <w:rPr>
          <w:rFonts w:cstheme="minorHAnsi"/>
          <w:highlight w:val="yellow"/>
        </w:rPr>
        <w:t>(doplní účastník)</w:t>
      </w:r>
    </w:p>
    <w:p w14:paraId="5F59079B" w14:textId="6A36B550" w:rsidR="00847420" w:rsidRPr="00055BC5" w:rsidRDefault="00847420" w:rsidP="00E06382">
      <w:pPr>
        <w:spacing w:after="0" w:line="240" w:lineRule="auto"/>
        <w:rPr>
          <w:rFonts w:cstheme="minorHAnsi"/>
        </w:rPr>
      </w:pPr>
      <w:r w:rsidRPr="00055BC5">
        <w:rPr>
          <w:rFonts w:cstheme="minorHAnsi"/>
        </w:rPr>
        <w:t>Zastoupený:</w:t>
      </w:r>
      <w:r w:rsidR="00724378" w:rsidRPr="00055BC5">
        <w:rPr>
          <w:rFonts w:cstheme="minorHAnsi"/>
        </w:rPr>
        <w:tab/>
      </w:r>
      <w:r w:rsidR="00724378" w:rsidRPr="00055BC5">
        <w:rPr>
          <w:rFonts w:cstheme="minorHAnsi"/>
        </w:rPr>
        <w:tab/>
      </w:r>
      <w:r w:rsidR="00724378" w:rsidRPr="00055BC5">
        <w:rPr>
          <w:rFonts w:cstheme="minorHAnsi"/>
        </w:rPr>
        <w:tab/>
      </w:r>
      <w:r w:rsidR="00724378" w:rsidRPr="00055BC5">
        <w:rPr>
          <w:rFonts w:cstheme="minorHAnsi"/>
          <w:highlight w:val="yellow"/>
        </w:rPr>
        <w:t>(doplní účastník)</w:t>
      </w:r>
    </w:p>
    <w:p w14:paraId="7B0BA0CC" w14:textId="4EC458A0" w:rsidR="00724378" w:rsidRPr="00055BC5" w:rsidRDefault="00724378" w:rsidP="00E06382">
      <w:pPr>
        <w:spacing w:after="0" w:line="240" w:lineRule="auto"/>
        <w:rPr>
          <w:rFonts w:cstheme="minorHAnsi"/>
        </w:rPr>
      </w:pPr>
      <w:r w:rsidRPr="00055BC5">
        <w:rPr>
          <w:rFonts w:cstheme="minorHAnsi"/>
        </w:rPr>
        <w:t>Bankovní spojení:</w:t>
      </w:r>
      <w:r w:rsidRPr="00055BC5">
        <w:rPr>
          <w:rFonts w:cstheme="minorHAnsi"/>
        </w:rPr>
        <w:tab/>
      </w:r>
      <w:r w:rsidRPr="00055BC5">
        <w:rPr>
          <w:rFonts w:cstheme="minorHAnsi"/>
        </w:rPr>
        <w:tab/>
      </w:r>
      <w:r w:rsidRPr="00055BC5">
        <w:rPr>
          <w:rFonts w:cstheme="minorHAnsi"/>
          <w:highlight w:val="yellow"/>
        </w:rPr>
        <w:t>(doplní účastník)</w:t>
      </w:r>
    </w:p>
    <w:p w14:paraId="271BC0FA" w14:textId="31EE1F34" w:rsidR="00724378" w:rsidRPr="00055BC5" w:rsidRDefault="00724378" w:rsidP="00E06382">
      <w:pPr>
        <w:spacing w:after="0" w:line="240" w:lineRule="auto"/>
        <w:rPr>
          <w:rFonts w:cstheme="minorHAnsi"/>
        </w:rPr>
      </w:pPr>
      <w:r w:rsidRPr="00055BC5">
        <w:rPr>
          <w:rFonts w:cstheme="minorHAnsi"/>
        </w:rPr>
        <w:t>Číslo účtu:</w:t>
      </w:r>
      <w:r w:rsidRPr="00055BC5">
        <w:rPr>
          <w:rFonts w:cstheme="minorHAnsi"/>
        </w:rPr>
        <w:tab/>
      </w:r>
      <w:r w:rsidRPr="00055BC5">
        <w:rPr>
          <w:rFonts w:cstheme="minorHAnsi"/>
        </w:rPr>
        <w:tab/>
      </w:r>
      <w:r w:rsidRPr="00055BC5">
        <w:rPr>
          <w:rFonts w:cstheme="minorHAnsi"/>
        </w:rPr>
        <w:tab/>
      </w:r>
      <w:r w:rsidRPr="00055BC5">
        <w:rPr>
          <w:rFonts w:cstheme="minorHAnsi"/>
          <w:highlight w:val="yellow"/>
        </w:rPr>
        <w:t>(doplní účastník)</w:t>
      </w:r>
    </w:p>
    <w:p w14:paraId="1A31AE40" w14:textId="020D16F7" w:rsidR="00BE52B3" w:rsidRPr="00055BC5" w:rsidRDefault="00BE52B3" w:rsidP="00E06382">
      <w:pPr>
        <w:spacing w:after="0" w:line="240" w:lineRule="auto"/>
        <w:rPr>
          <w:rFonts w:cstheme="minorHAnsi"/>
        </w:rPr>
      </w:pPr>
      <w:r w:rsidRPr="00055BC5">
        <w:rPr>
          <w:rFonts w:cstheme="minorHAnsi"/>
        </w:rPr>
        <w:t>Daňový režim:</w:t>
      </w:r>
      <w:r w:rsidRPr="00055BC5">
        <w:rPr>
          <w:rFonts w:cstheme="minorHAnsi"/>
        </w:rPr>
        <w:tab/>
      </w:r>
      <w:r w:rsidRPr="00055BC5">
        <w:rPr>
          <w:rFonts w:cstheme="minorHAnsi"/>
        </w:rPr>
        <w:tab/>
      </w:r>
      <w:r w:rsidRPr="00055BC5">
        <w:rPr>
          <w:rFonts w:cstheme="minorHAnsi"/>
        </w:rPr>
        <w:tab/>
      </w:r>
      <w:r w:rsidRPr="00055BC5">
        <w:rPr>
          <w:rFonts w:cstheme="minorHAnsi"/>
          <w:highlight w:val="yellow"/>
        </w:rPr>
        <w:t>(doplní účastník – je/není plátce DPH)</w:t>
      </w:r>
    </w:p>
    <w:p w14:paraId="75E8B919" w14:textId="4F5D11BE" w:rsidR="00724378" w:rsidRPr="00055BC5" w:rsidRDefault="00724378" w:rsidP="00E06382">
      <w:pPr>
        <w:spacing w:after="0" w:line="240" w:lineRule="auto"/>
        <w:rPr>
          <w:rFonts w:cstheme="minorHAnsi"/>
          <w:i/>
          <w:iCs/>
        </w:rPr>
      </w:pPr>
      <w:r w:rsidRPr="00055BC5">
        <w:rPr>
          <w:rFonts w:cstheme="minorHAnsi"/>
          <w:i/>
          <w:iCs/>
        </w:rPr>
        <w:t>(dále jen zhotovitel)</w:t>
      </w:r>
    </w:p>
    <w:p w14:paraId="07A9F5C9" w14:textId="77777777" w:rsidR="00DC3238" w:rsidRPr="00055BC5" w:rsidRDefault="00DC3238" w:rsidP="00112149">
      <w:pPr>
        <w:pStyle w:val="Zkladntext"/>
        <w:jc w:val="both"/>
        <w:rPr>
          <w:rFonts w:asciiTheme="minorHAnsi" w:hAnsiTheme="minorHAnsi" w:cstheme="minorHAnsi"/>
          <w:sz w:val="22"/>
          <w:szCs w:val="22"/>
        </w:rPr>
      </w:pPr>
    </w:p>
    <w:p w14:paraId="1F62F2D8" w14:textId="77777777" w:rsidR="00DC3238" w:rsidRPr="00055BC5" w:rsidRDefault="00DC3238" w:rsidP="00112149">
      <w:pPr>
        <w:pStyle w:val="Zkladntext"/>
        <w:jc w:val="both"/>
        <w:rPr>
          <w:rFonts w:asciiTheme="minorHAnsi" w:hAnsiTheme="minorHAnsi" w:cstheme="minorHAnsi"/>
          <w:sz w:val="22"/>
          <w:szCs w:val="22"/>
        </w:rPr>
      </w:pPr>
    </w:p>
    <w:p w14:paraId="6CA96AFA" w14:textId="77777777" w:rsidR="00DC3238" w:rsidRPr="00055BC5" w:rsidRDefault="00DC3238" w:rsidP="00112149">
      <w:pPr>
        <w:pStyle w:val="Zkladntext"/>
        <w:jc w:val="both"/>
        <w:rPr>
          <w:rFonts w:asciiTheme="minorHAnsi" w:hAnsiTheme="minorHAnsi" w:cstheme="minorHAnsi"/>
          <w:sz w:val="22"/>
          <w:szCs w:val="22"/>
        </w:rPr>
      </w:pPr>
    </w:p>
    <w:p w14:paraId="76EC0F93" w14:textId="15E7D147" w:rsidR="00A94439" w:rsidRPr="00055BC5" w:rsidRDefault="00A94439" w:rsidP="00112149">
      <w:pPr>
        <w:pStyle w:val="Zkladntext"/>
        <w:jc w:val="both"/>
        <w:rPr>
          <w:rFonts w:asciiTheme="minorHAnsi" w:hAnsiTheme="minorHAnsi" w:cstheme="minorHAnsi"/>
          <w:sz w:val="22"/>
          <w:szCs w:val="22"/>
        </w:rPr>
      </w:pPr>
      <w:r w:rsidRPr="00055BC5">
        <w:rPr>
          <w:rFonts w:asciiTheme="minorHAnsi" w:hAnsiTheme="minorHAnsi" w:cstheme="minorHAnsi"/>
          <w:sz w:val="22"/>
          <w:szCs w:val="22"/>
        </w:rPr>
        <w:t>níže uvedeného dne, měsíce a roku uzavřely tuto Smlouvu o dílo (dále jen „</w:t>
      </w:r>
      <w:r w:rsidRPr="00055BC5">
        <w:rPr>
          <w:rFonts w:asciiTheme="minorHAnsi" w:hAnsiTheme="minorHAnsi" w:cstheme="minorHAnsi"/>
          <w:b/>
          <w:sz w:val="22"/>
          <w:szCs w:val="22"/>
        </w:rPr>
        <w:t>Smlouva</w:t>
      </w:r>
      <w:r w:rsidRPr="00055BC5">
        <w:rPr>
          <w:rFonts w:asciiTheme="minorHAnsi" w:hAnsiTheme="minorHAnsi" w:cstheme="minorHAnsi"/>
          <w:sz w:val="22"/>
          <w:szCs w:val="22"/>
        </w:rPr>
        <w:t>“) v souladu s ustanovením § 2586 a násl. zákona č. 89/2012 Sb., občanského zákoníku, ve znění pozdějších předpisů (dále jen „</w:t>
      </w:r>
      <w:r w:rsidRPr="00055BC5">
        <w:rPr>
          <w:rFonts w:asciiTheme="minorHAnsi" w:hAnsiTheme="minorHAnsi" w:cstheme="minorHAnsi"/>
          <w:b/>
          <w:sz w:val="22"/>
          <w:szCs w:val="22"/>
        </w:rPr>
        <w:t>Občanský zákoník</w:t>
      </w:r>
      <w:r w:rsidRPr="00055BC5">
        <w:rPr>
          <w:rFonts w:asciiTheme="minorHAnsi" w:hAnsiTheme="minorHAnsi" w:cstheme="minorHAnsi"/>
          <w:sz w:val="22"/>
          <w:szCs w:val="22"/>
        </w:rPr>
        <w:t>“)</w:t>
      </w:r>
      <w:r w:rsidR="00E50F3B" w:rsidRPr="00055BC5">
        <w:rPr>
          <w:rFonts w:asciiTheme="minorHAnsi" w:hAnsiTheme="minorHAnsi" w:cstheme="minorHAnsi"/>
          <w:sz w:val="22"/>
          <w:szCs w:val="22"/>
        </w:rPr>
        <w:t>.</w:t>
      </w:r>
    </w:p>
    <w:p w14:paraId="51E7D555" w14:textId="77777777" w:rsidR="00A75B09" w:rsidRPr="00055BC5" w:rsidRDefault="00A75B09" w:rsidP="00112149">
      <w:pPr>
        <w:pStyle w:val="Zkladntext"/>
        <w:jc w:val="both"/>
        <w:rPr>
          <w:rFonts w:asciiTheme="minorHAnsi" w:hAnsiTheme="minorHAnsi" w:cstheme="minorHAnsi"/>
          <w:sz w:val="22"/>
          <w:szCs w:val="22"/>
        </w:rPr>
      </w:pPr>
    </w:p>
    <w:p w14:paraId="591E69F8" w14:textId="77777777" w:rsidR="00A94439" w:rsidRPr="00055BC5" w:rsidRDefault="00A94439" w:rsidP="003B1478">
      <w:pPr>
        <w:pStyle w:val="Zkladntext"/>
        <w:widowControl/>
        <w:ind w:firstLine="708"/>
        <w:jc w:val="both"/>
        <w:rPr>
          <w:rFonts w:asciiTheme="minorHAnsi" w:hAnsiTheme="minorHAnsi" w:cstheme="minorHAnsi"/>
          <w:sz w:val="22"/>
          <w:szCs w:val="22"/>
        </w:rPr>
      </w:pPr>
      <w:r w:rsidRPr="00055BC5">
        <w:rPr>
          <w:rFonts w:asciiTheme="minorHAnsi" w:hAnsiTheme="minorHAnsi" w:cstheme="minorHAnsi"/>
          <w:sz w:val="22"/>
          <w:szCs w:val="22"/>
        </w:rPr>
        <w:t>Smluvní strany prohlašují, že jsou subjekty oprávněnými podle příslušných právních předpisů provozovat činnosti, které jsou předmětem této Smlouvy, a prohlašují dále, že jsou plně způsobilé a oprávněné tuto Smlouvu uzavřít, a že jim není známa žádná překážka bránící v jejím podepsání.</w:t>
      </w:r>
    </w:p>
    <w:p w14:paraId="12B4A8C2" w14:textId="77777777" w:rsidR="00112149" w:rsidRPr="00055BC5" w:rsidRDefault="00112149" w:rsidP="00112149">
      <w:pPr>
        <w:pStyle w:val="Zkladntext"/>
        <w:widowControl/>
        <w:jc w:val="both"/>
        <w:rPr>
          <w:rFonts w:asciiTheme="minorHAnsi" w:hAnsiTheme="minorHAnsi" w:cstheme="minorHAnsi"/>
          <w:sz w:val="22"/>
          <w:szCs w:val="22"/>
        </w:rPr>
      </w:pPr>
    </w:p>
    <w:p w14:paraId="7013BC39" w14:textId="238CB68F" w:rsidR="00DD49A3" w:rsidRPr="00055BC5" w:rsidRDefault="003B1478" w:rsidP="003B1478">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I.</w:t>
      </w:r>
    </w:p>
    <w:p w14:paraId="4028D15D" w14:textId="77777777" w:rsidR="00DD49A3" w:rsidRPr="00055BC5" w:rsidRDefault="00DD49A3" w:rsidP="00112149">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Úvodní ustanovení</w:t>
      </w:r>
    </w:p>
    <w:p w14:paraId="78F4C3F5" w14:textId="5B7C4CF2" w:rsidR="00DD49A3" w:rsidRPr="00055BC5" w:rsidRDefault="00DD49A3" w:rsidP="008D7FF5">
      <w:pPr>
        <w:pStyle w:val="Zkladntext"/>
        <w:numPr>
          <w:ilvl w:val="0"/>
          <w:numId w:val="1"/>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Tato Smlouva je uzavřena na základě </w:t>
      </w:r>
      <w:r w:rsidR="00D7708C" w:rsidRPr="00055BC5">
        <w:rPr>
          <w:rFonts w:asciiTheme="minorHAnsi" w:hAnsiTheme="minorHAnsi" w:cstheme="minorHAnsi"/>
          <w:sz w:val="22"/>
          <w:szCs w:val="22"/>
        </w:rPr>
        <w:t xml:space="preserve">na základě výsledků zadávacího řízení na nadlimitní veřejnou zakázku na dodávky zadávanou v otevřeném řízení podle zákona č. 134/2016 Sb. </w:t>
      </w:r>
      <w:r w:rsidR="003C639C">
        <w:rPr>
          <w:rFonts w:asciiTheme="minorHAnsi" w:hAnsiTheme="minorHAnsi" w:cstheme="minorHAnsi"/>
          <w:sz w:val="22"/>
          <w:szCs w:val="22"/>
        </w:rPr>
        <w:t>zákona o</w:t>
      </w:r>
      <w:r w:rsidR="00D7708C" w:rsidRPr="00055BC5">
        <w:rPr>
          <w:rFonts w:asciiTheme="minorHAnsi" w:hAnsiTheme="minorHAnsi" w:cstheme="minorHAnsi"/>
          <w:sz w:val="22"/>
          <w:szCs w:val="22"/>
        </w:rPr>
        <w:t xml:space="preserve"> zadávání veřejných zakázek, ve znění pozdějších předpisů (dále „ZZVZ“) </w:t>
      </w:r>
      <w:r w:rsidRPr="00055BC5">
        <w:rPr>
          <w:rFonts w:asciiTheme="minorHAnsi" w:hAnsiTheme="minorHAnsi" w:cstheme="minorHAnsi"/>
          <w:sz w:val="22"/>
          <w:szCs w:val="22"/>
        </w:rPr>
        <w:t xml:space="preserve">s názvem </w:t>
      </w:r>
      <w:r w:rsidRPr="00055BC5">
        <w:rPr>
          <w:rFonts w:asciiTheme="minorHAnsi" w:hAnsiTheme="minorHAnsi" w:cstheme="minorHAnsi"/>
          <w:color w:val="00000A"/>
          <w:sz w:val="22"/>
          <w:szCs w:val="22"/>
        </w:rPr>
        <w:t>„</w:t>
      </w:r>
      <w:r w:rsidR="003C639C" w:rsidRPr="003C639C">
        <w:rPr>
          <w:rFonts w:asciiTheme="minorHAnsi" w:eastAsia="Tahoma" w:hAnsiTheme="minorHAnsi" w:cstheme="minorHAnsi"/>
          <w:b/>
          <w:sz w:val="22"/>
          <w:szCs w:val="22"/>
        </w:rPr>
        <w:t xml:space="preserve">Uranový důl </w:t>
      </w:r>
      <w:proofErr w:type="spellStart"/>
      <w:r w:rsidR="003C639C" w:rsidRPr="003C639C">
        <w:rPr>
          <w:rFonts w:asciiTheme="minorHAnsi" w:eastAsia="Tahoma" w:hAnsiTheme="minorHAnsi" w:cstheme="minorHAnsi"/>
          <w:b/>
          <w:sz w:val="22"/>
          <w:szCs w:val="22"/>
        </w:rPr>
        <w:t>Bytíz</w:t>
      </w:r>
      <w:proofErr w:type="spellEnd"/>
      <w:r w:rsidR="003C639C" w:rsidRPr="003C639C">
        <w:rPr>
          <w:rFonts w:asciiTheme="minorHAnsi" w:eastAsia="Tahoma" w:hAnsiTheme="minorHAnsi" w:cstheme="minorHAnsi"/>
          <w:b/>
          <w:sz w:val="22"/>
          <w:szCs w:val="22"/>
        </w:rPr>
        <w:t xml:space="preserve"> </w:t>
      </w:r>
      <w:r w:rsidR="003C639C">
        <w:rPr>
          <w:rFonts w:asciiTheme="minorHAnsi" w:eastAsia="Tahoma" w:hAnsiTheme="minorHAnsi" w:cstheme="minorHAnsi"/>
          <w:b/>
          <w:sz w:val="22"/>
          <w:szCs w:val="22"/>
        </w:rPr>
        <w:t>–</w:t>
      </w:r>
      <w:r w:rsidR="003C639C" w:rsidRPr="003C639C">
        <w:rPr>
          <w:rFonts w:asciiTheme="minorHAnsi" w:eastAsia="Tahoma" w:hAnsiTheme="minorHAnsi" w:cstheme="minorHAnsi"/>
          <w:b/>
          <w:sz w:val="22"/>
          <w:szCs w:val="22"/>
        </w:rPr>
        <w:t xml:space="preserve"> expozice</w:t>
      </w:r>
      <w:r w:rsidR="003C639C">
        <w:rPr>
          <w:rFonts w:asciiTheme="minorHAnsi" w:eastAsia="Tahoma" w:hAnsiTheme="minorHAnsi" w:cstheme="minorHAnsi"/>
          <w:b/>
          <w:sz w:val="22"/>
          <w:szCs w:val="22"/>
        </w:rPr>
        <w:t xml:space="preserve"> – část B</w:t>
      </w:r>
      <w:r w:rsidRPr="00055BC5">
        <w:rPr>
          <w:rFonts w:asciiTheme="minorHAnsi" w:hAnsiTheme="minorHAnsi" w:cstheme="minorHAnsi"/>
          <w:color w:val="00000A"/>
          <w:sz w:val="22"/>
          <w:szCs w:val="22"/>
        </w:rPr>
        <w:t>“ (dále jen „</w:t>
      </w:r>
      <w:r w:rsidRPr="00055BC5">
        <w:rPr>
          <w:rFonts w:asciiTheme="minorHAnsi" w:hAnsiTheme="minorHAnsi" w:cstheme="minorHAnsi"/>
          <w:b/>
          <w:color w:val="00000A"/>
          <w:sz w:val="22"/>
          <w:szCs w:val="22"/>
        </w:rPr>
        <w:t>Veřejná zakázka</w:t>
      </w:r>
      <w:r w:rsidRPr="00055BC5">
        <w:rPr>
          <w:rFonts w:asciiTheme="minorHAnsi" w:hAnsiTheme="minorHAnsi" w:cstheme="minorHAnsi"/>
          <w:color w:val="00000A"/>
          <w:sz w:val="22"/>
          <w:szCs w:val="22"/>
        </w:rPr>
        <w:t>“)</w:t>
      </w:r>
      <w:r w:rsidRPr="00055BC5">
        <w:rPr>
          <w:rFonts w:asciiTheme="minorHAnsi" w:hAnsiTheme="minorHAnsi" w:cstheme="minorHAnsi"/>
          <w:sz w:val="22"/>
          <w:szCs w:val="22"/>
        </w:rPr>
        <w:t>.</w:t>
      </w:r>
    </w:p>
    <w:p w14:paraId="37A1CC6B" w14:textId="6B71CA60" w:rsidR="004A092A" w:rsidRPr="00055BC5" w:rsidRDefault="00DD49A3" w:rsidP="008D7FF5">
      <w:pPr>
        <w:pStyle w:val="Zkladntext"/>
        <w:numPr>
          <w:ilvl w:val="0"/>
          <w:numId w:val="1"/>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Uzavřením této Smlouvy se Zhotovitel zavazuje k provedení díla v rozsahu vymezeném </w:t>
      </w:r>
      <w:r w:rsidR="00B176CA" w:rsidRPr="00055BC5">
        <w:rPr>
          <w:rFonts w:asciiTheme="minorHAnsi" w:hAnsiTheme="minorHAnsi" w:cstheme="minorHAnsi"/>
          <w:sz w:val="22"/>
          <w:szCs w:val="22"/>
        </w:rPr>
        <w:t>touto smlouvou</w:t>
      </w:r>
      <w:r w:rsidR="005C0DAA" w:rsidRPr="00055BC5">
        <w:rPr>
          <w:rFonts w:asciiTheme="minorHAnsi" w:hAnsiTheme="minorHAnsi" w:cstheme="minorHAnsi"/>
          <w:sz w:val="22"/>
          <w:szCs w:val="22"/>
        </w:rPr>
        <w:t xml:space="preserve"> a zadávací dokumentací veřejné zakázky dostupné na profilu zadavatele na </w:t>
      </w:r>
      <w:hyperlink r:id="rId7" w:history="1">
        <w:r w:rsidR="003C639C" w:rsidRPr="001C3F09">
          <w:rPr>
            <w:rStyle w:val="Hypertextovodkaz"/>
          </w:rPr>
          <w:t>https://zakazky.kr-stredocesky.cz/profile_display_260.html</w:t>
        </w:r>
      </w:hyperlink>
      <w:r w:rsidR="003C639C">
        <w:t xml:space="preserve"> </w:t>
      </w:r>
      <w:r w:rsidR="00096714" w:rsidRPr="00055BC5">
        <w:rPr>
          <w:rFonts w:asciiTheme="minorHAnsi" w:hAnsiTheme="minorHAnsi" w:cstheme="minorHAnsi"/>
          <w:sz w:val="22"/>
          <w:szCs w:val="22"/>
        </w:rPr>
        <w:t xml:space="preserve"> a nabídkou zhotovitele.</w:t>
      </w:r>
      <w:r w:rsidR="00CA4F85" w:rsidRPr="00055BC5">
        <w:rPr>
          <w:rFonts w:asciiTheme="minorHAnsi" w:hAnsiTheme="minorHAnsi" w:cstheme="minorHAnsi"/>
          <w:sz w:val="22"/>
          <w:szCs w:val="22"/>
        </w:rPr>
        <w:t xml:space="preserve"> </w:t>
      </w:r>
    </w:p>
    <w:p w14:paraId="610E92C6" w14:textId="3C932DE7" w:rsidR="00DD49A3" w:rsidRPr="00055BC5" w:rsidRDefault="00F81F8F" w:rsidP="008D7FF5">
      <w:pPr>
        <w:pStyle w:val="Zkladntext"/>
        <w:numPr>
          <w:ilvl w:val="0"/>
          <w:numId w:val="1"/>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Zhotovitel se zavazuje</w:t>
      </w:r>
      <w:r w:rsidR="004A092A" w:rsidRPr="00055BC5">
        <w:rPr>
          <w:rFonts w:asciiTheme="minorHAnsi" w:hAnsiTheme="minorHAnsi" w:cstheme="minorHAnsi"/>
          <w:sz w:val="22"/>
          <w:szCs w:val="22"/>
        </w:rPr>
        <w:t>, že provede dílo v rozsahu, způsobem a jakosti této smlouvy, svým jménem a na vlastní odpovědnost</w:t>
      </w:r>
      <w:r w:rsidR="008E55A5" w:rsidRPr="00055BC5">
        <w:rPr>
          <w:rFonts w:asciiTheme="minorHAnsi" w:hAnsiTheme="minorHAnsi" w:cstheme="minorHAnsi"/>
          <w:sz w:val="22"/>
          <w:szCs w:val="22"/>
        </w:rPr>
        <w:t xml:space="preserve">. </w:t>
      </w:r>
      <w:r w:rsidR="00DD49A3" w:rsidRPr="00055BC5">
        <w:rPr>
          <w:rFonts w:asciiTheme="minorHAnsi" w:hAnsiTheme="minorHAnsi" w:cstheme="minorHAnsi"/>
          <w:sz w:val="22"/>
          <w:szCs w:val="22"/>
        </w:rPr>
        <w:t xml:space="preserve">Objednatel se zavazuje k převzetí Díla a k zaplacení sjednané ceny za jeho provedení podle podmínek obsažených v následujících ustanoveních této Smlouvy. </w:t>
      </w:r>
    </w:p>
    <w:p w14:paraId="0721B10A" w14:textId="24C9B427" w:rsidR="00DD49A3" w:rsidRPr="00055BC5" w:rsidRDefault="00DD49A3" w:rsidP="008D7FF5">
      <w:pPr>
        <w:pStyle w:val="Zkladntext"/>
        <w:numPr>
          <w:ilvl w:val="0"/>
          <w:numId w:val="1"/>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Dílo bude provedeno dle Projektové dokumentace </w:t>
      </w:r>
      <w:r w:rsidR="003C639C">
        <w:rPr>
          <w:rFonts w:asciiTheme="minorHAnsi" w:hAnsiTheme="minorHAnsi" w:cstheme="minorHAnsi"/>
          <w:b/>
          <w:bCs/>
          <w:sz w:val="22"/>
          <w:szCs w:val="22"/>
        </w:rPr>
        <w:t>Projektové dokumentace</w:t>
      </w:r>
      <w:r w:rsidR="009A0AB4" w:rsidRPr="00055BC5">
        <w:rPr>
          <w:rFonts w:asciiTheme="minorHAnsi" w:hAnsiTheme="minorHAnsi" w:cstheme="minorHAnsi"/>
          <w:sz w:val="22"/>
          <w:szCs w:val="22"/>
        </w:rPr>
        <w:t xml:space="preserve"> </w:t>
      </w:r>
      <w:r w:rsidRPr="00055BC5">
        <w:rPr>
          <w:rFonts w:asciiTheme="minorHAnsi" w:hAnsiTheme="minorHAnsi" w:cstheme="minorHAnsi"/>
          <w:sz w:val="22"/>
          <w:szCs w:val="22"/>
        </w:rPr>
        <w:t xml:space="preserve">a oceněného </w:t>
      </w:r>
      <w:r w:rsidRPr="00055BC5">
        <w:rPr>
          <w:rFonts w:asciiTheme="minorHAnsi" w:hAnsiTheme="minorHAnsi" w:cstheme="minorHAnsi"/>
          <w:b/>
          <w:bCs/>
          <w:sz w:val="22"/>
          <w:szCs w:val="22"/>
        </w:rPr>
        <w:t>Soupisu prací vč. výkazu výměr</w:t>
      </w:r>
      <w:r w:rsidRPr="00055BC5">
        <w:rPr>
          <w:rFonts w:asciiTheme="minorHAnsi" w:hAnsiTheme="minorHAnsi" w:cstheme="minorHAnsi"/>
          <w:sz w:val="22"/>
          <w:szCs w:val="22"/>
        </w:rPr>
        <w:t xml:space="preserve">, který tvoří Přílohu č. </w:t>
      </w:r>
      <w:r w:rsidR="009A0AB4" w:rsidRPr="00055BC5">
        <w:rPr>
          <w:rFonts w:asciiTheme="minorHAnsi" w:hAnsiTheme="minorHAnsi" w:cstheme="minorHAnsi"/>
          <w:sz w:val="22"/>
          <w:szCs w:val="22"/>
        </w:rPr>
        <w:t>1</w:t>
      </w:r>
      <w:r w:rsidRPr="00055BC5">
        <w:rPr>
          <w:rFonts w:asciiTheme="minorHAnsi" w:hAnsiTheme="minorHAnsi" w:cstheme="minorHAnsi"/>
          <w:sz w:val="22"/>
          <w:szCs w:val="22"/>
        </w:rPr>
        <w:t xml:space="preserve"> a je nedílnou součástí této Smlouvy (dále jen „Výkaz výměr“). Projektov</w:t>
      </w:r>
      <w:r w:rsidR="00013BD7" w:rsidRPr="00055BC5">
        <w:rPr>
          <w:rFonts w:asciiTheme="minorHAnsi" w:hAnsiTheme="minorHAnsi" w:cstheme="minorHAnsi"/>
          <w:sz w:val="22"/>
          <w:szCs w:val="22"/>
        </w:rPr>
        <w:t>ou</w:t>
      </w:r>
      <w:r w:rsidRPr="00055BC5">
        <w:rPr>
          <w:rFonts w:asciiTheme="minorHAnsi" w:hAnsiTheme="minorHAnsi" w:cstheme="minorHAnsi"/>
          <w:sz w:val="22"/>
          <w:szCs w:val="22"/>
        </w:rPr>
        <w:t xml:space="preserve"> dokumentac</w:t>
      </w:r>
      <w:r w:rsidR="00013BD7" w:rsidRPr="00055BC5">
        <w:rPr>
          <w:rFonts w:asciiTheme="minorHAnsi" w:hAnsiTheme="minorHAnsi" w:cstheme="minorHAnsi"/>
          <w:sz w:val="22"/>
          <w:szCs w:val="22"/>
        </w:rPr>
        <w:t>i</w:t>
      </w:r>
      <w:r w:rsidRPr="00055BC5">
        <w:rPr>
          <w:rFonts w:asciiTheme="minorHAnsi" w:hAnsiTheme="minorHAnsi" w:cstheme="minorHAnsi"/>
          <w:sz w:val="22"/>
          <w:szCs w:val="22"/>
        </w:rPr>
        <w:t xml:space="preserve"> </w:t>
      </w:r>
      <w:r w:rsidR="00013BD7" w:rsidRPr="00055BC5">
        <w:rPr>
          <w:rFonts w:asciiTheme="minorHAnsi" w:hAnsiTheme="minorHAnsi" w:cstheme="minorHAnsi"/>
          <w:sz w:val="22"/>
          <w:szCs w:val="22"/>
        </w:rPr>
        <w:t xml:space="preserve">zpracoval </w:t>
      </w:r>
      <w:r w:rsidR="003C639C">
        <w:rPr>
          <w:rFonts w:asciiTheme="minorHAnsi" w:hAnsiTheme="minorHAnsi" w:cstheme="minorHAnsi"/>
          <w:sz w:val="22"/>
          <w:szCs w:val="22"/>
        </w:rPr>
        <w:t>I</w:t>
      </w:r>
      <w:r w:rsidR="003C639C" w:rsidRPr="00AF75E7">
        <w:rPr>
          <w:rFonts w:asciiTheme="minorHAnsi" w:hAnsiTheme="minorHAnsi" w:cstheme="minorHAnsi"/>
          <w:sz w:val="22"/>
          <w:szCs w:val="22"/>
        </w:rPr>
        <w:t>ng.</w:t>
      </w:r>
      <w:r w:rsidR="003C639C">
        <w:rPr>
          <w:rFonts w:asciiTheme="minorHAnsi" w:hAnsiTheme="minorHAnsi" w:cstheme="minorHAnsi"/>
          <w:sz w:val="22"/>
          <w:szCs w:val="22"/>
        </w:rPr>
        <w:t xml:space="preserve"> </w:t>
      </w:r>
      <w:r w:rsidR="003C639C" w:rsidRPr="00AF75E7">
        <w:rPr>
          <w:rFonts w:asciiTheme="minorHAnsi" w:hAnsiTheme="minorHAnsi" w:cstheme="minorHAnsi"/>
          <w:sz w:val="22"/>
          <w:szCs w:val="22"/>
        </w:rPr>
        <w:t>arch. Michal Hloupý</w:t>
      </w:r>
      <w:r w:rsidR="003C639C">
        <w:rPr>
          <w:rFonts w:asciiTheme="minorHAnsi" w:hAnsiTheme="minorHAnsi" w:cstheme="minorHAnsi"/>
          <w:sz w:val="22"/>
          <w:szCs w:val="22"/>
        </w:rPr>
        <w:t xml:space="preserve">, se sídlem </w:t>
      </w:r>
      <w:r w:rsidR="003C639C" w:rsidRPr="00AF75E7">
        <w:rPr>
          <w:rFonts w:asciiTheme="minorHAnsi" w:hAnsiTheme="minorHAnsi" w:cstheme="minorHAnsi"/>
          <w:sz w:val="22"/>
          <w:szCs w:val="22"/>
        </w:rPr>
        <w:t>Dr. E. Beneše 100, 257 91 Sedlec-Prčice</w:t>
      </w:r>
      <w:r w:rsidR="003C639C">
        <w:rPr>
          <w:rFonts w:asciiTheme="minorHAnsi" w:hAnsiTheme="minorHAnsi" w:cstheme="minorHAnsi"/>
          <w:sz w:val="22"/>
          <w:szCs w:val="22"/>
        </w:rPr>
        <w:t xml:space="preserve">, </w:t>
      </w:r>
      <w:r w:rsidR="003C639C" w:rsidRPr="00AF75E7">
        <w:rPr>
          <w:rFonts w:asciiTheme="minorHAnsi" w:hAnsiTheme="minorHAnsi" w:cstheme="minorHAnsi"/>
          <w:sz w:val="22"/>
          <w:szCs w:val="22"/>
        </w:rPr>
        <w:t>IČO: 02796759</w:t>
      </w:r>
      <w:r w:rsidR="004B7712" w:rsidRPr="00055BC5">
        <w:rPr>
          <w:rFonts w:asciiTheme="minorHAnsi" w:hAnsiTheme="minorHAnsi" w:cstheme="minorHAnsi"/>
          <w:sz w:val="22"/>
          <w:szCs w:val="22"/>
        </w:rPr>
        <w:t xml:space="preserve">. </w:t>
      </w:r>
      <w:r w:rsidR="004B3EFF" w:rsidRPr="00055BC5">
        <w:rPr>
          <w:rFonts w:asciiTheme="minorHAnsi" w:hAnsiTheme="minorHAnsi" w:cstheme="minorHAnsi"/>
          <w:sz w:val="22"/>
          <w:szCs w:val="22"/>
        </w:rPr>
        <w:t>Při provádění díla budou dodrženy veškeré platné české technické normy a platné právní předpisy vztahující se k předmětu Díla a všechny podmínky určené touto Smlouvou.</w:t>
      </w:r>
    </w:p>
    <w:p w14:paraId="3F48216A" w14:textId="4BC6C8B4" w:rsidR="0088350B" w:rsidRPr="00055BC5" w:rsidRDefault="003B1478" w:rsidP="003B1478">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II.</w:t>
      </w:r>
    </w:p>
    <w:p w14:paraId="4D36BE84" w14:textId="77777777" w:rsidR="0088350B" w:rsidRPr="00055BC5" w:rsidRDefault="0088350B" w:rsidP="00112149">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Rozsah Díla</w:t>
      </w:r>
    </w:p>
    <w:p w14:paraId="3D4C7192" w14:textId="09ADF267" w:rsidR="00AF5896" w:rsidRPr="00055BC5" w:rsidRDefault="00C9342E" w:rsidP="008D7FF5">
      <w:pPr>
        <w:pStyle w:val="Zkladntext"/>
        <w:numPr>
          <w:ilvl w:val="3"/>
          <w:numId w:val="1"/>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Předmětem smlouvy je </w:t>
      </w:r>
      <w:r w:rsidR="00922CCF" w:rsidRPr="00055BC5">
        <w:rPr>
          <w:rFonts w:asciiTheme="minorHAnsi" w:hAnsiTheme="minorHAnsi" w:cstheme="minorHAnsi"/>
          <w:sz w:val="22"/>
          <w:szCs w:val="22"/>
        </w:rPr>
        <w:t>zhotovení díla „</w:t>
      </w:r>
      <w:r w:rsidR="003C639C" w:rsidRPr="003C639C">
        <w:rPr>
          <w:rFonts w:asciiTheme="minorHAnsi" w:eastAsia="Tahoma" w:hAnsiTheme="minorHAnsi" w:cstheme="minorHAnsi"/>
          <w:b/>
          <w:sz w:val="22"/>
          <w:szCs w:val="22"/>
        </w:rPr>
        <w:t xml:space="preserve">Uranový důl </w:t>
      </w:r>
      <w:proofErr w:type="spellStart"/>
      <w:r w:rsidR="003C639C" w:rsidRPr="003C639C">
        <w:rPr>
          <w:rFonts w:asciiTheme="minorHAnsi" w:eastAsia="Tahoma" w:hAnsiTheme="minorHAnsi" w:cstheme="minorHAnsi"/>
          <w:b/>
          <w:sz w:val="22"/>
          <w:szCs w:val="22"/>
        </w:rPr>
        <w:t>Bytíz</w:t>
      </w:r>
      <w:proofErr w:type="spellEnd"/>
      <w:r w:rsidR="003C639C" w:rsidRPr="003C639C">
        <w:rPr>
          <w:rFonts w:asciiTheme="minorHAnsi" w:eastAsia="Tahoma" w:hAnsiTheme="minorHAnsi" w:cstheme="minorHAnsi"/>
          <w:b/>
          <w:sz w:val="22"/>
          <w:szCs w:val="22"/>
        </w:rPr>
        <w:t xml:space="preserve"> </w:t>
      </w:r>
      <w:r w:rsidR="003C639C">
        <w:rPr>
          <w:rFonts w:asciiTheme="minorHAnsi" w:eastAsia="Tahoma" w:hAnsiTheme="minorHAnsi" w:cstheme="minorHAnsi"/>
          <w:b/>
          <w:sz w:val="22"/>
          <w:szCs w:val="22"/>
        </w:rPr>
        <w:t>–</w:t>
      </w:r>
      <w:r w:rsidR="003C639C" w:rsidRPr="003C639C">
        <w:rPr>
          <w:rFonts w:asciiTheme="minorHAnsi" w:eastAsia="Tahoma" w:hAnsiTheme="minorHAnsi" w:cstheme="minorHAnsi"/>
          <w:b/>
          <w:sz w:val="22"/>
          <w:szCs w:val="22"/>
        </w:rPr>
        <w:t xml:space="preserve"> expozice</w:t>
      </w:r>
      <w:r w:rsidR="003C639C">
        <w:rPr>
          <w:rFonts w:asciiTheme="minorHAnsi" w:eastAsia="Tahoma" w:hAnsiTheme="minorHAnsi" w:cstheme="minorHAnsi"/>
          <w:b/>
          <w:sz w:val="22"/>
          <w:szCs w:val="22"/>
        </w:rPr>
        <w:t xml:space="preserve"> – část B</w:t>
      </w:r>
      <w:r w:rsidR="00217FB9" w:rsidRPr="00055BC5">
        <w:rPr>
          <w:rFonts w:asciiTheme="minorHAnsi" w:hAnsiTheme="minorHAnsi" w:cstheme="minorHAnsi"/>
          <w:sz w:val="22"/>
          <w:szCs w:val="22"/>
        </w:rPr>
        <w:t xml:space="preserve">“ dle </w:t>
      </w:r>
      <w:r w:rsidR="0088350B" w:rsidRPr="00055BC5">
        <w:rPr>
          <w:rFonts w:asciiTheme="minorHAnsi" w:hAnsiTheme="minorHAnsi" w:cstheme="minorHAnsi"/>
          <w:sz w:val="22"/>
          <w:szCs w:val="22"/>
        </w:rPr>
        <w:t>Projektové dokumentace</w:t>
      </w:r>
      <w:r w:rsidR="00EC3112" w:rsidRPr="00055BC5">
        <w:rPr>
          <w:rFonts w:asciiTheme="minorHAnsi" w:hAnsiTheme="minorHAnsi" w:cstheme="minorHAnsi"/>
          <w:sz w:val="22"/>
          <w:szCs w:val="22"/>
        </w:rPr>
        <w:t xml:space="preserve"> v souladu </w:t>
      </w:r>
      <w:r w:rsidR="00AF5896" w:rsidRPr="00055BC5">
        <w:rPr>
          <w:rFonts w:asciiTheme="minorHAnsi" w:hAnsiTheme="minorHAnsi" w:cstheme="minorHAnsi"/>
          <w:sz w:val="22"/>
          <w:szCs w:val="22"/>
        </w:rPr>
        <w:t>s nabídkou vybraného zhotovite</w:t>
      </w:r>
      <w:r w:rsidR="00AF5896" w:rsidRPr="003A201E">
        <w:rPr>
          <w:rFonts w:asciiTheme="minorHAnsi" w:hAnsiTheme="minorHAnsi" w:cstheme="minorHAnsi"/>
          <w:color w:val="auto"/>
          <w:sz w:val="22"/>
          <w:szCs w:val="22"/>
        </w:rPr>
        <w:t>le</w:t>
      </w:r>
      <w:r w:rsidR="00BE20CE" w:rsidRPr="003A201E">
        <w:rPr>
          <w:rFonts w:asciiTheme="minorHAnsi" w:hAnsiTheme="minorHAnsi" w:cstheme="minorHAnsi"/>
          <w:color w:val="auto"/>
          <w:sz w:val="22"/>
          <w:szCs w:val="22"/>
        </w:rPr>
        <w:t>.</w:t>
      </w:r>
    </w:p>
    <w:p w14:paraId="4837B415" w14:textId="74ABEC68" w:rsidR="0088350B" w:rsidRPr="00055BC5" w:rsidRDefault="008E2D00" w:rsidP="008D7FF5">
      <w:pPr>
        <w:pStyle w:val="Zkladntext"/>
        <w:numPr>
          <w:ilvl w:val="3"/>
          <w:numId w:val="1"/>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Zhotovením díla se rozumí úplné, funkční a bezvadné provedení všech dodávek a montážních prací, včetně dodávek potřebných materiálů a zařízení nezbytných pro řádné dokončení díla, dále provedení všech činností souvisejících s dodávkami a montážemi jejichž provedení je pro řádné dokončení díla nezbytné (např. zařízení místa provádění díla, bezpečnostní opatření apod.) včetně koordinační a kompletační činnosti celého díla</w:t>
      </w:r>
      <w:r w:rsidR="00AF5896" w:rsidRPr="00055BC5">
        <w:rPr>
          <w:rFonts w:asciiTheme="minorHAnsi" w:hAnsiTheme="minorHAnsi" w:cstheme="minorHAnsi"/>
          <w:sz w:val="22"/>
          <w:szCs w:val="22"/>
        </w:rPr>
        <w:t>.</w:t>
      </w:r>
    </w:p>
    <w:p w14:paraId="1C045336" w14:textId="77777777" w:rsidR="0088350B" w:rsidRPr="00055BC5" w:rsidRDefault="0088350B" w:rsidP="008D7FF5">
      <w:pPr>
        <w:pStyle w:val="Zkladntext"/>
        <w:numPr>
          <w:ilvl w:val="3"/>
          <w:numId w:val="1"/>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Součástí Díla bude zejména, nikoliv však výlučně:</w:t>
      </w:r>
    </w:p>
    <w:p w14:paraId="4CF591C9" w14:textId="34997FE6" w:rsidR="00531BEE" w:rsidRDefault="0088350B" w:rsidP="003A201E">
      <w:pPr>
        <w:pStyle w:val="Zkladntext"/>
        <w:ind w:left="709"/>
        <w:jc w:val="both"/>
        <w:rPr>
          <w:rFonts w:eastAsiaTheme="minorHAnsi" w:cs="Arial"/>
          <w:bCs/>
          <w:color w:val="auto"/>
        </w:rPr>
      </w:pPr>
      <w:r w:rsidRPr="003A201E">
        <w:rPr>
          <w:rFonts w:asciiTheme="minorHAnsi" w:hAnsiTheme="minorHAnsi" w:cstheme="minorHAnsi"/>
          <w:color w:val="auto"/>
          <w:sz w:val="22"/>
          <w:szCs w:val="22"/>
        </w:rPr>
        <w:t>Realizace expozice</w:t>
      </w:r>
      <w:r w:rsidR="00135776" w:rsidRPr="003A201E">
        <w:rPr>
          <w:rFonts w:asciiTheme="minorHAnsi" w:hAnsiTheme="minorHAnsi" w:cstheme="minorHAnsi"/>
          <w:color w:val="auto"/>
          <w:sz w:val="22"/>
          <w:szCs w:val="22"/>
        </w:rPr>
        <w:t xml:space="preserve"> zahrnující vybudování expozice v podobě důlní štoly zahrnující instalaci výdřevy a vystrojení štoly, montáž kolejiště, realizace nájezdového valu, pořízení a instalace výhybky, úprava důlních vozů, zprovoznění kompresoru, instalace řetízkové šatny a pultu důlního dispečera</w:t>
      </w:r>
      <w:r w:rsidR="00135776" w:rsidRPr="003A201E">
        <w:rPr>
          <w:rFonts w:eastAsiaTheme="minorHAnsi" w:cs="Arial"/>
          <w:bCs/>
          <w:color w:val="auto"/>
        </w:rPr>
        <w:t>.</w:t>
      </w:r>
    </w:p>
    <w:p w14:paraId="60BFA231" w14:textId="77777777" w:rsidR="003A201E" w:rsidRPr="003A201E" w:rsidRDefault="003A201E" w:rsidP="003A201E">
      <w:pPr>
        <w:pStyle w:val="Zkladntext"/>
        <w:ind w:left="709"/>
        <w:jc w:val="both"/>
        <w:rPr>
          <w:rFonts w:asciiTheme="minorHAnsi" w:hAnsiTheme="minorHAnsi" w:cstheme="minorHAnsi"/>
          <w:color w:val="auto"/>
          <w:sz w:val="22"/>
          <w:szCs w:val="22"/>
        </w:rPr>
      </w:pPr>
    </w:p>
    <w:p w14:paraId="0C7A3DF4" w14:textId="77777777" w:rsidR="0088350B" w:rsidRPr="00055BC5" w:rsidRDefault="0088350B" w:rsidP="008D7FF5">
      <w:pPr>
        <w:pStyle w:val="Zkladntext"/>
        <w:numPr>
          <w:ilvl w:val="3"/>
          <w:numId w:val="1"/>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Součástí Díla jsou i práce a dodávky ve Smlouvě výslovně nespecifikované, které jsou však k řádnému provedení Díla nezbytné a o kterých vzhledem ke své kvalifikaci a zkušenostem Zhotovitel měl nebo mohl vědět nebo je mohl předpokládat. Provedení těchto prací v žádném případě nezvyšuje cenu Díla dle článku IV. této Smlouvy.</w:t>
      </w:r>
    </w:p>
    <w:p w14:paraId="0F0DD750" w14:textId="4955129E" w:rsidR="00BC3D47" w:rsidRPr="00055BC5" w:rsidRDefault="00BC3D47" w:rsidP="008D7FF5">
      <w:pPr>
        <w:pStyle w:val="Zkladntext"/>
        <w:numPr>
          <w:ilvl w:val="3"/>
          <w:numId w:val="1"/>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Mimo všechny definované činností patří do zhotovení díla </w:t>
      </w:r>
      <w:r w:rsidR="00CC46BD" w:rsidRPr="00055BC5">
        <w:rPr>
          <w:rFonts w:asciiTheme="minorHAnsi" w:hAnsiTheme="minorHAnsi" w:cstheme="minorHAnsi"/>
          <w:sz w:val="22"/>
          <w:szCs w:val="22"/>
        </w:rPr>
        <w:t>zejména</w:t>
      </w:r>
      <w:r w:rsidRPr="00055BC5">
        <w:rPr>
          <w:rFonts w:asciiTheme="minorHAnsi" w:hAnsiTheme="minorHAnsi" w:cstheme="minorHAnsi"/>
          <w:sz w:val="22"/>
          <w:szCs w:val="22"/>
        </w:rPr>
        <w:t xml:space="preserve"> následující práce a činnosti:</w:t>
      </w:r>
    </w:p>
    <w:p w14:paraId="46428A4C" w14:textId="11E49FA6" w:rsidR="00210219" w:rsidRPr="00055BC5" w:rsidRDefault="00BC3D47" w:rsidP="008D7FF5">
      <w:pPr>
        <w:pStyle w:val="Odstavecseseznamem"/>
        <w:numPr>
          <w:ilvl w:val="0"/>
          <w:numId w:val="21"/>
        </w:numPr>
        <w:suppressAutoHyphens w:val="0"/>
        <w:autoSpaceDE w:val="0"/>
        <w:autoSpaceDN w:val="0"/>
        <w:adjustRightInd w:val="0"/>
        <w:spacing w:after="0" w:line="240" w:lineRule="auto"/>
        <w:rPr>
          <w:rFonts w:cstheme="minorHAnsi"/>
        </w:rPr>
      </w:pPr>
      <w:r w:rsidRPr="00055BC5">
        <w:rPr>
          <w:rFonts w:cstheme="minorHAnsi"/>
        </w:rPr>
        <w:t>zajištění všech nezbytných průzkumů nutných pro řádné provádění a dokončení díla,</w:t>
      </w:r>
    </w:p>
    <w:p w14:paraId="03F98E87" w14:textId="732BD203" w:rsidR="00BC3D47" w:rsidRPr="00055BC5" w:rsidRDefault="00BC3D47" w:rsidP="008D7FF5">
      <w:pPr>
        <w:pStyle w:val="Odstavecseseznamem"/>
        <w:numPr>
          <w:ilvl w:val="0"/>
          <w:numId w:val="21"/>
        </w:numPr>
        <w:suppressAutoHyphens w:val="0"/>
        <w:autoSpaceDE w:val="0"/>
        <w:autoSpaceDN w:val="0"/>
        <w:adjustRightInd w:val="0"/>
        <w:spacing w:after="0" w:line="240" w:lineRule="auto"/>
        <w:rPr>
          <w:rFonts w:cstheme="minorHAnsi"/>
        </w:rPr>
      </w:pPr>
      <w:r w:rsidRPr="00055BC5">
        <w:rPr>
          <w:rFonts w:cstheme="minorHAnsi"/>
        </w:rPr>
        <w:t>zajištění a provedení všech opatření organizačního a technologického charakteru</w:t>
      </w:r>
      <w:r w:rsidR="00CC46BD" w:rsidRPr="00055BC5">
        <w:rPr>
          <w:rFonts w:cstheme="minorHAnsi"/>
        </w:rPr>
        <w:t xml:space="preserve"> </w:t>
      </w:r>
      <w:r w:rsidRPr="00055BC5">
        <w:rPr>
          <w:rFonts w:cstheme="minorHAnsi"/>
        </w:rPr>
        <w:t>k řádnému provedení díla,</w:t>
      </w:r>
    </w:p>
    <w:p w14:paraId="2546559D" w14:textId="3043B267" w:rsidR="00BC3D47" w:rsidRPr="00055BC5" w:rsidRDefault="00BC3D47" w:rsidP="008D7FF5">
      <w:pPr>
        <w:pStyle w:val="Odstavecseseznamem"/>
        <w:numPr>
          <w:ilvl w:val="0"/>
          <w:numId w:val="21"/>
        </w:numPr>
        <w:suppressAutoHyphens w:val="0"/>
        <w:autoSpaceDE w:val="0"/>
        <w:autoSpaceDN w:val="0"/>
        <w:adjustRightInd w:val="0"/>
        <w:spacing w:after="0" w:line="240" w:lineRule="auto"/>
        <w:rPr>
          <w:rFonts w:cstheme="minorHAnsi"/>
        </w:rPr>
      </w:pPr>
      <w:r w:rsidRPr="00055BC5">
        <w:rPr>
          <w:rFonts w:cstheme="minorHAnsi"/>
        </w:rPr>
        <w:t>zajištění a provedení všech nutných zkoušek dle ČSN (případně jiných norem</w:t>
      </w:r>
      <w:r w:rsidR="0036369E" w:rsidRPr="00055BC5">
        <w:rPr>
          <w:rFonts w:cstheme="minorHAnsi"/>
        </w:rPr>
        <w:t xml:space="preserve"> </w:t>
      </w:r>
      <w:r w:rsidRPr="00055BC5">
        <w:rPr>
          <w:rFonts w:cstheme="minorHAnsi"/>
        </w:rPr>
        <w:t>vztahujících se k prováděnému dílu včetně pořízení protokolů),</w:t>
      </w:r>
    </w:p>
    <w:p w14:paraId="7926457A" w14:textId="54F1FA94" w:rsidR="00BC3D47" w:rsidRPr="00055BC5" w:rsidRDefault="00BC3D47" w:rsidP="008D7FF5">
      <w:pPr>
        <w:pStyle w:val="Odstavecseseznamem"/>
        <w:numPr>
          <w:ilvl w:val="0"/>
          <w:numId w:val="21"/>
        </w:numPr>
        <w:suppressAutoHyphens w:val="0"/>
        <w:autoSpaceDE w:val="0"/>
        <w:autoSpaceDN w:val="0"/>
        <w:adjustRightInd w:val="0"/>
        <w:spacing w:after="0" w:line="240" w:lineRule="auto"/>
        <w:rPr>
          <w:rFonts w:cstheme="minorHAnsi"/>
        </w:rPr>
      </w:pPr>
      <w:r w:rsidRPr="00055BC5">
        <w:rPr>
          <w:rFonts w:cstheme="minorHAnsi"/>
        </w:rPr>
        <w:lastRenderedPageBreak/>
        <w:t>zajištění atestů a dokladů o požadovaných vlastnostech výrobků a revizí veškerých</w:t>
      </w:r>
      <w:r w:rsidR="0036369E" w:rsidRPr="00055BC5">
        <w:rPr>
          <w:rFonts w:cstheme="minorHAnsi"/>
        </w:rPr>
        <w:t xml:space="preserve"> </w:t>
      </w:r>
      <w:r w:rsidRPr="00055BC5">
        <w:rPr>
          <w:rFonts w:cstheme="minorHAnsi"/>
        </w:rPr>
        <w:t>elektrických zařízení s případným odstraněním uvedených závad,</w:t>
      </w:r>
    </w:p>
    <w:p w14:paraId="6FB52898" w14:textId="097728C6" w:rsidR="00BC3D47" w:rsidRPr="00055BC5" w:rsidRDefault="00BC3D47" w:rsidP="008D7FF5">
      <w:pPr>
        <w:pStyle w:val="Odstavecseseznamem"/>
        <w:numPr>
          <w:ilvl w:val="0"/>
          <w:numId w:val="21"/>
        </w:numPr>
        <w:suppressAutoHyphens w:val="0"/>
        <w:autoSpaceDE w:val="0"/>
        <w:autoSpaceDN w:val="0"/>
        <w:adjustRightInd w:val="0"/>
        <w:spacing w:after="0" w:line="240" w:lineRule="auto"/>
        <w:rPr>
          <w:rFonts w:cstheme="minorHAnsi"/>
        </w:rPr>
      </w:pPr>
      <w:r w:rsidRPr="00055BC5">
        <w:rPr>
          <w:rFonts w:cstheme="minorHAnsi"/>
        </w:rPr>
        <w:t>odvoz a uložení odpadů vzniklých při provádění díla, včetně úhrady poplatku za</w:t>
      </w:r>
      <w:r w:rsidR="0036369E" w:rsidRPr="00055BC5">
        <w:rPr>
          <w:rFonts w:cstheme="minorHAnsi"/>
        </w:rPr>
        <w:t xml:space="preserve"> </w:t>
      </w:r>
      <w:r w:rsidRPr="00055BC5">
        <w:rPr>
          <w:rFonts w:cstheme="minorHAnsi"/>
        </w:rPr>
        <w:t>uskladnění v souladu s ustanoveními zákona č. 185/2001 Sb., o odpadech a o změně</w:t>
      </w:r>
      <w:r w:rsidR="0036369E" w:rsidRPr="00055BC5">
        <w:rPr>
          <w:rFonts w:cstheme="minorHAnsi"/>
        </w:rPr>
        <w:t xml:space="preserve"> </w:t>
      </w:r>
      <w:r w:rsidRPr="00055BC5">
        <w:rPr>
          <w:rFonts w:cstheme="minorHAnsi"/>
        </w:rPr>
        <w:t>některých dalších zákonů, ve znění pozdějších předpisů,</w:t>
      </w:r>
    </w:p>
    <w:p w14:paraId="13E33640" w14:textId="0443C05A" w:rsidR="00BC3D47" w:rsidRPr="00055BC5" w:rsidRDefault="00BC3D47" w:rsidP="008D7FF5">
      <w:pPr>
        <w:pStyle w:val="Odstavecseseznamem"/>
        <w:numPr>
          <w:ilvl w:val="0"/>
          <w:numId w:val="21"/>
        </w:numPr>
        <w:suppressAutoHyphens w:val="0"/>
        <w:autoSpaceDE w:val="0"/>
        <w:autoSpaceDN w:val="0"/>
        <w:adjustRightInd w:val="0"/>
        <w:spacing w:after="0" w:line="240" w:lineRule="auto"/>
        <w:rPr>
          <w:rFonts w:cstheme="minorHAnsi"/>
        </w:rPr>
      </w:pPr>
      <w:r w:rsidRPr="00055BC5">
        <w:rPr>
          <w:rFonts w:cstheme="minorHAnsi"/>
        </w:rPr>
        <w:t>uvedení všech povrchů dotčených prováděním díla do původního stavu,</w:t>
      </w:r>
    </w:p>
    <w:p w14:paraId="6BA02492" w14:textId="4FF4DA43" w:rsidR="00C55E4D" w:rsidRPr="00055BC5" w:rsidRDefault="00BC3D47" w:rsidP="008D7FF5">
      <w:pPr>
        <w:pStyle w:val="Odstavecseseznamem"/>
        <w:numPr>
          <w:ilvl w:val="0"/>
          <w:numId w:val="21"/>
        </w:numPr>
        <w:suppressAutoHyphens w:val="0"/>
        <w:autoSpaceDE w:val="0"/>
        <w:autoSpaceDN w:val="0"/>
        <w:adjustRightInd w:val="0"/>
        <w:spacing w:after="0" w:line="240" w:lineRule="auto"/>
        <w:rPr>
          <w:rFonts w:cstheme="minorHAnsi"/>
        </w:rPr>
      </w:pPr>
      <w:r w:rsidRPr="00055BC5">
        <w:rPr>
          <w:rFonts w:cstheme="minorHAnsi"/>
        </w:rPr>
        <w:t>důsledný úklid místa provádění díla a okolí před protokolárním předáním a převzetím</w:t>
      </w:r>
      <w:r w:rsidR="0036369E" w:rsidRPr="00055BC5">
        <w:rPr>
          <w:rFonts w:cstheme="minorHAnsi"/>
        </w:rPr>
        <w:t xml:space="preserve"> </w:t>
      </w:r>
      <w:r w:rsidRPr="00055BC5">
        <w:rPr>
          <w:rFonts w:cstheme="minorHAnsi"/>
        </w:rPr>
        <w:t>díla.</w:t>
      </w:r>
    </w:p>
    <w:p w14:paraId="715FE731" w14:textId="4AD115D8" w:rsidR="00470CF4" w:rsidRPr="00055BC5" w:rsidRDefault="007977A1" w:rsidP="008D7FF5">
      <w:pPr>
        <w:pStyle w:val="Odstavecseseznamem"/>
        <w:numPr>
          <w:ilvl w:val="0"/>
          <w:numId w:val="21"/>
        </w:numPr>
        <w:suppressAutoHyphens w:val="0"/>
        <w:autoSpaceDE w:val="0"/>
        <w:autoSpaceDN w:val="0"/>
        <w:adjustRightInd w:val="0"/>
        <w:spacing w:after="0" w:line="240" w:lineRule="auto"/>
        <w:rPr>
          <w:rFonts w:cstheme="minorHAnsi"/>
        </w:rPr>
      </w:pPr>
      <w:r w:rsidRPr="00055BC5">
        <w:rPr>
          <w:rFonts w:cstheme="minorHAnsi"/>
        </w:rPr>
        <w:t>Zajištění bezpečnosti práce a ochrany životního prostředí</w:t>
      </w:r>
    </w:p>
    <w:p w14:paraId="77A5B02D" w14:textId="1D26B130" w:rsidR="007977A1" w:rsidRPr="00055BC5" w:rsidRDefault="007977A1" w:rsidP="008D7FF5">
      <w:pPr>
        <w:pStyle w:val="Odstavecseseznamem"/>
        <w:numPr>
          <w:ilvl w:val="0"/>
          <w:numId w:val="21"/>
        </w:numPr>
        <w:suppressAutoHyphens w:val="0"/>
        <w:autoSpaceDE w:val="0"/>
        <w:autoSpaceDN w:val="0"/>
        <w:adjustRightInd w:val="0"/>
        <w:spacing w:after="0" w:line="240" w:lineRule="auto"/>
        <w:rPr>
          <w:rFonts w:cstheme="minorHAnsi"/>
        </w:rPr>
      </w:pPr>
      <w:r w:rsidRPr="00055BC5">
        <w:rPr>
          <w:rFonts w:cstheme="minorHAnsi"/>
        </w:rPr>
        <w:t>Provedení přejímky díla</w:t>
      </w:r>
    </w:p>
    <w:p w14:paraId="420D331D" w14:textId="5E8B6C85" w:rsidR="00FB22F0" w:rsidRPr="00055BC5" w:rsidRDefault="00FB22F0" w:rsidP="008D7FF5">
      <w:pPr>
        <w:pStyle w:val="Odstavecseseznamem"/>
        <w:numPr>
          <w:ilvl w:val="0"/>
          <w:numId w:val="21"/>
        </w:numPr>
        <w:suppressAutoHyphens w:val="0"/>
        <w:autoSpaceDE w:val="0"/>
        <w:autoSpaceDN w:val="0"/>
        <w:adjustRightInd w:val="0"/>
        <w:spacing w:after="0" w:line="240" w:lineRule="auto"/>
        <w:rPr>
          <w:rFonts w:cstheme="minorHAnsi"/>
        </w:rPr>
      </w:pPr>
      <w:r w:rsidRPr="00055BC5">
        <w:rPr>
          <w:rFonts w:cstheme="minorHAnsi"/>
        </w:rPr>
        <w:t xml:space="preserve">Závazek převzetí garance a odpovědnosti za záruky, závady a nedostatky za </w:t>
      </w:r>
      <w:r w:rsidR="00352D93" w:rsidRPr="00055BC5">
        <w:rPr>
          <w:rFonts w:cstheme="minorHAnsi"/>
        </w:rPr>
        <w:t>dílo</w:t>
      </w:r>
    </w:p>
    <w:p w14:paraId="16E5EF56" w14:textId="77777777" w:rsidR="009B3623" w:rsidRPr="00055BC5" w:rsidRDefault="009B3623" w:rsidP="00112149">
      <w:pPr>
        <w:suppressAutoHyphens w:val="0"/>
        <w:autoSpaceDE w:val="0"/>
        <w:autoSpaceDN w:val="0"/>
        <w:adjustRightInd w:val="0"/>
        <w:spacing w:after="0" w:line="240" w:lineRule="auto"/>
        <w:rPr>
          <w:rFonts w:cstheme="minorHAnsi"/>
        </w:rPr>
      </w:pPr>
    </w:p>
    <w:p w14:paraId="01A1759A" w14:textId="34BF1E5C" w:rsidR="009B3623" w:rsidRPr="00055BC5" w:rsidRDefault="009B3623" w:rsidP="008D7FF5">
      <w:pPr>
        <w:pStyle w:val="Zkladntext"/>
        <w:numPr>
          <w:ilvl w:val="3"/>
          <w:numId w:val="1"/>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Zhotovitel prohlašuje, že si důkladně prostudoval podklady sloužící ke specifikaci díla dle</w:t>
      </w:r>
      <w:r w:rsidR="00F472E0" w:rsidRPr="00055BC5">
        <w:rPr>
          <w:rFonts w:asciiTheme="minorHAnsi" w:hAnsiTheme="minorHAnsi" w:cstheme="minorHAnsi"/>
          <w:sz w:val="22"/>
          <w:szCs w:val="22"/>
        </w:rPr>
        <w:t xml:space="preserve"> </w:t>
      </w:r>
      <w:r w:rsidRPr="00055BC5">
        <w:rPr>
          <w:rFonts w:asciiTheme="minorHAnsi" w:hAnsiTheme="minorHAnsi" w:cstheme="minorHAnsi"/>
          <w:sz w:val="22"/>
          <w:szCs w:val="22"/>
        </w:rPr>
        <w:t>této smlouvy, seznámil se řádně s místem provádění díla a požadavky objednatele</w:t>
      </w:r>
      <w:r w:rsidR="00F472E0" w:rsidRPr="00055BC5">
        <w:rPr>
          <w:rFonts w:asciiTheme="minorHAnsi" w:hAnsiTheme="minorHAnsi" w:cstheme="minorHAnsi"/>
          <w:sz w:val="22"/>
          <w:szCs w:val="22"/>
        </w:rPr>
        <w:t xml:space="preserve"> </w:t>
      </w:r>
      <w:r w:rsidRPr="00055BC5">
        <w:rPr>
          <w:rFonts w:asciiTheme="minorHAnsi" w:hAnsiTheme="minorHAnsi" w:cstheme="minorHAnsi"/>
          <w:sz w:val="22"/>
          <w:szCs w:val="22"/>
        </w:rPr>
        <w:t>uvedenými v zadávací dokumentaci a prohlašuje, že tyto podklady, sloužící ke</w:t>
      </w:r>
      <w:r w:rsidR="00F472E0" w:rsidRPr="00055BC5">
        <w:rPr>
          <w:rFonts w:asciiTheme="minorHAnsi" w:hAnsiTheme="minorHAnsi" w:cstheme="minorHAnsi"/>
          <w:sz w:val="22"/>
          <w:szCs w:val="22"/>
        </w:rPr>
        <w:t xml:space="preserve"> </w:t>
      </w:r>
      <w:r w:rsidRPr="00055BC5">
        <w:rPr>
          <w:rFonts w:asciiTheme="minorHAnsi" w:hAnsiTheme="minorHAnsi" w:cstheme="minorHAnsi"/>
          <w:sz w:val="22"/>
          <w:szCs w:val="22"/>
        </w:rPr>
        <w:t>specifikaci díla, jsou úplné a na jejich základě lze řádně provést smluvené dílo.</w:t>
      </w:r>
    </w:p>
    <w:p w14:paraId="4CE74730" w14:textId="030676F0" w:rsidR="009B3623" w:rsidRPr="00055BC5" w:rsidRDefault="009B3623" w:rsidP="008D7FF5">
      <w:pPr>
        <w:pStyle w:val="Zkladntext"/>
        <w:numPr>
          <w:ilvl w:val="3"/>
          <w:numId w:val="1"/>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Zhotovitel prohlašuje, že v průběhu prověření výše uvedených podkladů, prověření</w:t>
      </w:r>
      <w:r w:rsidR="00F472E0" w:rsidRPr="00055BC5">
        <w:rPr>
          <w:rFonts w:asciiTheme="minorHAnsi" w:hAnsiTheme="minorHAnsi" w:cstheme="minorHAnsi"/>
          <w:sz w:val="22"/>
          <w:szCs w:val="22"/>
        </w:rPr>
        <w:t xml:space="preserve"> </w:t>
      </w:r>
      <w:r w:rsidRPr="00055BC5">
        <w:rPr>
          <w:rFonts w:asciiTheme="minorHAnsi" w:hAnsiTheme="minorHAnsi" w:cstheme="minorHAnsi"/>
          <w:sz w:val="22"/>
          <w:szCs w:val="22"/>
        </w:rPr>
        <w:t>stavebnětechnických podmínek, které se vyskytují v místě provádění díla, zjistil vše</w:t>
      </w:r>
      <w:r w:rsidR="00F472E0" w:rsidRPr="00055BC5">
        <w:rPr>
          <w:rFonts w:asciiTheme="minorHAnsi" w:hAnsiTheme="minorHAnsi" w:cstheme="minorHAnsi"/>
          <w:sz w:val="22"/>
          <w:szCs w:val="22"/>
        </w:rPr>
        <w:t xml:space="preserve"> </w:t>
      </w:r>
      <w:r w:rsidRPr="00055BC5">
        <w:rPr>
          <w:rFonts w:asciiTheme="minorHAnsi" w:hAnsiTheme="minorHAnsi" w:cstheme="minorHAnsi"/>
          <w:sz w:val="22"/>
          <w:szCs w:val="22"/>
        </w:rPr>
        <w:t>potřebné pro sestavení nabídkového položkového rozpočtu, a tento obsahuje všechna</w:t>
      </w:r>
      <w:r w:rsidR="00F472E0" w:rsidRPr="00055BC5">
        <w:rPr>
          <w:rFonts w:asciiTheme="minorHAnsi" w:hAnsiTheme="minorHAnsi" w:cstheme="minorHAnsi"/>
          <w:sz w:val="22"/>
          <w:szCs w:val="22"/>
        </w:rPr>
        <w:t xml:space="preserve"> </w:t>
      </w:r>
      <w:r w:rsidRPr="00055BC5">
        <w:rPr>
          <w:rFonts w:asciiTheme="minorHAnsi" w:hAnsiTheme="minorHAnsi" w:cstheme="minorHAnsi"/>
          <w:sz w:val="22"/>
          <w:szCs w:val="22"/>
        </w:rPr>
        <w:t>plnění, jež bylo možno předvídat při uzavírání této smlouvy.</w:t>
      </w:r>
    </w:p>
    <w:p w14:paraId="3DFF30E2" w14:textId="4309C741" w:rsidR="004301D5" w:rsidRPr="00055BC5" w:rsidRDefault="00690169" w:rsidP="008D7FF5">
      <w:pPr>
        <w:pStyle w:val="Zkladntext"/>
        <w:numPr>
          <w:ilvl w:val="3"/>
          <w:numId w:val="1"/>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Zhotovitel se zavazuje, že ne</w:t>
      </w:r>
      <w:r w:rsidR="004301D5" w:rsidRPr="00055BC5">
        <w:rPr>
          <w:rFonts w:asciiTheme="minorHAnsi" w:hAnsiTheme="minorHAnsi" w:cstheme="minorHAnsi"/>
          <w:sz w:val="22"/>
          <w:szCs w:val="22"/>
        </w:rPr>
        <w:t>použi</w:t>
      </w:r>
      <w:r w:rsidRPr="00055BC5">
        <w:rPr>
          <w:rFonts w:asciiTheme="minorHAnsi" w:hAnsiTheme="minorHAnsi" w:cstheme="minorHAnsi"/>
          <w:sz w:val="22"/>
          <w:szCs w:val="22"/>
        </w:rPr>
        <w:t>je</w:t>
      </w:r>
      <w:r w:rsidR="004301D5" w:rsidRPr="00055BC5">
        <w:rPr>
          <w:rFonts w:asciiTheme="minorHAnsi" w:hAnsiTheme="minorHAnsi" w:cstheme="minorHAnsi"/>
          <w:sz w:val="22"/>
          <w:szCs w:val="22"/>
        </w:rPr>
        <w:t xml:space="preserve"> jiné materiály, technologie nebo změny oproti projektové dokumentaci, nebylo-li smluvní stranami ujednáno jinak. Technické standardy použitých materiálů jsou uvedeny v projektové dokumentaci. Současně se zhotovitel zavazuje, že při realizaci díla nepoužije žádný materiál, o kterém je v době užití známo, že je škodlivý</w:t>
      </w:r>
      <w:r w:rsidR="003D59A8" w:rsidRPr="00055BC5">
        <w:rPr>
          <w:rFonts w:asciiTheme="minorHAnsi" w:hAnsiTheme="minorHAnsi" w:cstheme="minorHAnsi"/>
          <w:sz w:val="22"/>
          <w:szCs w:val="22"/>
        </w:rPr>
        <w:t xml:space="preserve"> lidskému zdraví</w:t>
      </w:r>
      <w:r w:rsidR="004301D5" w:rsidRPr="00055BC5">
        <w:rPr>
          <w:rFonts w:asciiTheme="minorHAnsi" w:hAnsiTheme="minorHAnsi" w:cstheme="minorHAnsi"/>
          <w:sz w:val="22"/>
          <w:szCs w:val="22"/>
        </w:rPr>
        <w:t>. Pokud by tak zhotovitel učinil, je povinen na písemné vyzvání objednatele provést okamžitě nápravu. Veškeré náklady s tím spojené nese zhotovitel. Stejně tak se zhotovitel zavazuje, že k realizaci díla nepoužije materiály, které nemají požadovanou certifikaci, je-li pro jejich použití nezbytná podle příslušných předpisů.</w:t>
      </w:r>
    </w:p>
    <w:p w14:paraId="06350A50" w14:textId="77777777" w:rsidR="0093273C" w:rsidRPr="00055BC5" w:rsidRDefault="0093273C" w:rsidP="00112149">
      <w:pPr>
        <w:suppressAutoHyphens w:val="0"/>
        <w:autoSpaceDE w:val="0"/>
        <w:autoSpaceDN w:val="0"/>
        <w:adjustRightInd w:val="0"/>
        <w:spacing w:after="0" w:line="240" w:lineRule="auto"/>
        <w:rPr>
          <w:rFonts w:eastAsiaTheme="minorHAnsi" w:cstheme="minorHAnsi"/>
          <w14:ligatures w14:val="standardContextual"/>
        </w:rPr>
      </w:pPr>
    </w:p>
    <w:p w14:paraId="06D98632" w14:textId="63F41E5A" w:rsidR="005D70F3" w:rsidRPr="00055BC5" w:rsidRDefault="001E6A8F" w:rsidP="001E6A8F">
      <w:pPr>
        <w:tabs>
          <w:tab w:val="left" w:pos="357"/>
        </w:tabs>
        <w:spacing w:after="0" w:line="240" w:lineRule="auto"/>
        <w:jc w:val="center"/>
        <w:rPr>
          <w:rFonts w:cstheme="minorHAnsi"/>
          <w:sz w:val="24"/>
          <w:szCs w:val="24"/>
        </w:rPr>
      </w:pPr>
      <w:r w:rsidRPr="00055BC5">
        <w:rPr>
          <w:rFonts w:cstheme="minorHAnsi"/>
          <w:b/>
          <w:bCs/>
          <w:sz w:val="28"/>
          <w:szCs w:val="28"/>
        </w:rPr>
        <w:t>III</w:t>
      </w:r>
      <w:r w:rsidRPr="00055BC5">
        <w:rPr>
          <w:rFonts w:cstheme="minorHAnsi"/>
        </w:rPr>
        <w:t>.</w:t>
      </w:r>
    </w:p>
    <w:p w14:paraId="61FDE63B" w14:textId="77777777" w:rsidR="005D70F3" w:rsidRPr="00055BC5" w:rsidRDefault="005D70F3" w:rsidP="00112149">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Místo a doba plnění</w:t>
      </w:r>
    </w:p>
    <w:p w14:paraId="64765CDE" w14:textId="189DD8A1" w:rsidR="005D70F3" w:rsidRPr="00055BC5" w:rsidRDefault="005D70F3" w:rsidP="008D7FF5">
      <w:pPr>
        <w:pStyle w:val="Zkladntext"/>
        <w:numPr>
          <w:ilvl w:val="3"/>
          <w:numId w:val="6"/>
        </w:numPr>
        <w:spacing w:after="120"/>
        <w:ind w:left="714" w:hanging="357"/>
        <w:jc w:val="both"/>
        <w:rPr>
          <w:rFonts w:asciiTheme="minorHAnsi" w:hAnsiTheme="minorHAnsi" w:cstheme="minorHAnsi"/>
          <w:sz w:val="22"/>
          <w:szCs w:val="22"/>
        </w:rPr>
      </w:pPr>
      <w:bookmarkStart w:id="0" w:name="_Ref496786456"/>
      <w:bookmarkStart w:id="1" w:name="_Hlk500417777"/>
      <w:bookmarkEnd w:id="0"/>
      <w:bookmarkEnd w:id="1"/>
      <w:r w:rsidRPr="00055BC5">
        <w:rPr>
          <w:rFonts w:asciiTheme="minorHAnsi" w:hAnsiTheme="minorHAnsi" w:cstheme="minorHAnsi"/>
          <w:sz w:val="22"/>
          <w:szCs w:val="22"/>
        </w:rPr>
        <w:t>Zhotovitel se zavazuje realizovat Dílo v termínech uvedených v následujících bodech:</w:t>
      </w:r>
    </w:p>
    <w:p w14:paraId="2BD59F05" w14:textId="7A96E979" w:rsidR="005D70F3" w:rsidRPr="00055BC5" w:rsidRDefault="005D70F3" w:rsidP="008D7FF5">
      <w:pPr>
        <w:pStyle w:val="Nadpis3"/>
        <w:numPr>
          <w:ilvl w:val="0"/>
          <w:numId w:val="21"/>
        </w:numPr>
        <w:tabs>
          <w:tab w:val="left" w:pos="4253"/>
        </w:tabs>
        <w:spacing w:before="0" w:after="0" w:line="240" w:lineRule="auto"/>
        <w:rPr>
          <w:rFonts w:cstheme="minorHAnsi"/>
          <w:sz w:val="22"/>
          <w:szCs w:val="22"/>
        </w:rPr>
      </w:pPr>
      <w:r w:rsidRPr="00055BC5">
        <w:rPr>
          <w:rFonts w:eastAsiaTheme="minorHAnsi" w:cstheme="minorHAnsi"/>
          <w:kern w:val="2"/>
          <w:szCs w:val="21"/>
          <w14:ligatures w14:val="standardContextual"/>
        </w:rPr>
        <w:t>Zahájení realizace smlouvy</w:t>
      </w:r>
      <w:r w:rsidR="001565DC" w:rsidRPr="00055BC5">
        <w:rPr>
          <w:rFonts w:eastAsiaTheme="minorHAnsi" w:cstheme="minorHAnsi"/>
          <w:kern w:val="2"/>
          <w:szCs w:val="21"/>
          <w14:ligatures w14:val="standardContextual"/>
        </w:rPr>
        <w:t xml:space="preserve">: </w:t>
      </w:r>
      <w:r w:rsidR="0077242F">
        <w:rPr>
          <w:rFonts w:eastAsiaTheme="minorHAnsi" w:cstheme="minorHAnsi"/>
          <w:kern w:val="2"/>
          <w:szCs w:val="21"/>
          <w14:ligatures w14:val="standardContextual"/>
        </w:rPr>
        <w:t>po podpisu smlouvy</w:t>
      </w:r>
    </w:p>
    <w:p w14:paraId="335CE810" w14:textId="1512EBAD" w:rsidR="005D70F3" w:rsidRPr="00055BC5" w:rsidRDefault="005D70F3" w:rsidP="008D7FF5">
      <w:pPr>
        <w:pStyle w:val="Nadpis3"/>
        <w:numPr>
          <w:ilvl w:val="0"/>
          <w:numId w:val="21"/>
        </w:numPr>
        <w:tabs>
          <w:tab w:val="left" w:pos="4253"/>
        </w:tabs>
        <w:spacing w:before="0" w:after="0" w:line="240" w:lineRule="auto"/>
        <w:rPr>
          <w:rFonts w:eastAsiaTheme="minorHAnsi" w:cstheme="minorHAnsi"/>
          <w:kern w:val="2"/>
          <w:szCs w:val="21"/>
          <w14:ligatures w14:val="standardContextual"/>
        </w:rPr>
      </w:pPr>
      <w:r w:rsidRPr="00055BC5">
        <w:rPr>
          <w:rFonts w:eastAsiaTheme="minorHAnsi" w:cstheme="minorHAnsi"/>
          <w:kern w:val="2"/>
          <w:szCs w:val="21"/>
          <w14:ligatures w14:val="standardContextual"/>
        </w:rPr>
        <w:t>Dokončení prací a předání Díla</w:t>
      </w:r>
      <w:r w:rsidR="00D20DEC" w:rsidRPr="00055BC5">
        <w:rPr>
          <w:rFonts w:eastAsiaTheme="minorHAnsi" w:cstheme="minorHAnsi"/>
          <w:kern w:val="2"/>
          <w:szCs w:val="21"/>
          <w14:ligatures w14:val="standardContextual"/>
        </w:rPr>
        <w:t xml:space="preserve">: </w:t>
      </w:r>
      <w:r w:rsidR="0043404C" w:rsidRPr="00055BC5">
        <w:rPr>
          <w:rFonts w:eastAsiaTheme="minorHAnsi" w:cstheme="minorHAnsi"/>
          <w:kern w:val="2"/>
          <w:szCs w:val="21"/>
          <w14:ligatures w14:val="standardContextual"/>
        </w:rPr>
        <w:t xml:space="preserve">nejpozději do </w:t>
      </w:r>
      <w:r w:rsidR="0077242F">
        <w:rPr>
          <w:rFonts w:eastAsiaTheme="minorHAnsi" w:cstheme="minorHAnsi"/>
          <w:kern w:val="2"/>
          <w:szCs w:val="21"/>
          <w14:ligatures w14:val="standardContextual"/>
        </w:rPr>
        <w:t>9</w:t>
      </w:r>
      <w:r w:rsidR="005E54E3" w:rsidRPr="00055BC5">
        <w:rPr>
          <w:rFonts w:eastAsiaTheme="minorHAnsi" w:cstheme="minorHAnsi"/>
          <w:kern w:val="2"/>
          <w:szCs w:val="21"/>
          <w14:ligatures w14:val="standardContextual"/>
        </w:rPr>
        <w:t xml:space="preserve"> měsíců</w:t>
      </w:r>
      <w:r w:rsidR="004474B4" w:rsidRPr="00055BC5">
        <w:rPr>
          <w:rFonts w:eastAsiaTheme="minorHAnsi" w:cstheme="minorHAnsi"/>
          <w:kern w:val="2"/>
          <w:szCs w:val="21"/>
          <w14:ligatures w14:val="standardContextual"/>
        </w:rPr>
        <w:t xml:space="preserve"> od zahájení realizace</w:t>
      </w:r>
      <w:r w:rsidR="00D161F9" w:rsidRPr="00055BC5">
        <w:rPr>
          <w:rFonts w:eastAsiaTheme="minorHAnsi" w:cstheme="minorHAnsi"/>
          <w:kern w:val="2"/>
          <w:szCs w:val="21"/>
          <w14:ligatures w14:val="standardContextual"/>
        </w:rPr>
        <w:t xml:space="preserve"> </w:t>
      </w:r>
    </w:p>
    <w:p w14:paraId="0E3F6F9A" w14:textId="1BA39FB6" w:rsidR="005D70F3" w:rsidRPr="00055BC5" w:rsidRDefault="005D70F3" w:rsidP="008D7FF5">
      <w:pPr>
        <w:pStyle w:val="Nadpis3"/>
        <w:numPr>
          <w:ilvl w:val="0"/>
          <w:numId w:val="21"/>
        </w:numPr>
        <w:tabs>
          <w:tab w:val="left" w:pos="4253"/>
        </w:tabs>
        <w:spacing w:before="0" w:after="0" w:line="240" w:lineRule="auto"/>
        <w:rPr>
          <w:rFonts w:eastAsiaTheme="minorHAnsi" w:cstheme="minorHAnsi"/>
          <w:kern w:val="2"/>
          <w:szCs w:val="21"/>
          <w14:ligatures w14:val="standardContextual"/>
        </w:rPr>
      </w:pPr>
      <w:r w:rsidRPr="00055BC5">
        <w:rPr>
          <w:rFonts w:eastAsiaTheme="minorHAnsi" w:cstheme="minorHAnsi"/>
          <w:kern w:val="2"/>
          <w:szCs w:val="21"/>
          <w14:ligatures w14:val="standardContextual"/>
        </w:rPr>
        <w:t>Zkušební provoz</w:t>
      </w:r>
      <w:r w:rsidR="00D20DEC" w:rsidRPr="00055BC5">
        <w:rPr>
          <w:rFonts w:eastAsiaTheme="minorHAnsi" w:cstheme="minorHAnsi"/>
          <w:kern w:val="2"/>
          <w:szCs w:val="21"/>
          <w14:ligatures w14:val="standardContextual"/>
        </w:rPr>
        <w:t xml:space="preserve">: </w:t>
      </w:r>
      <w:r w:rsidRPr="00055BC5">
        <w:rPr>
          <w:rFonts w:eastAsiaTheme="minorHAnsi" w:cstheme="minorHAnsi"/>
          <w:kern w:val="2"/>
          <w:szCs w:val="21"/>
          <w14:ligatures w14:val="standardContextual"/>
        </w:rPr>
        <w:t>bude stanoven při předání Díla</w:t>
      </w:r>
    </w:p>
    <w:p w14:paraId="7095BED0" w14:textId="534EF671" w:rsidR="00FA4AEE" w:rsidRPr="00055BC5" w:rsidRDefault="007637A7" w:rsidP="001A33FC">
      <w:pPr>
        <w:pStyle w:val="Nadpis3"/>
        <w:numPr>
          <w:ilvl w:val="0"/>
          <w:numId w:val="21"/>
        </w:numPr>
        <w:tabs>
          <w:tab w:val="left" w:pos="4253"/>
        </w:tabs>
        <w:spacing w:before="0" w:after="0" w:line="240" w:lineRule="auto"/>
        <w:rPr>
          <w:rFonts w:eastAsiaTheme="minorHAnsi" w:cstheme="minorHAnsi"/>
          <w:kern w:val="2"/>
          <w:szCs w:val="21"/>
          <w14:ligatures w14:val="standardContextual"/>
        </w:rPr>
      </w:pPr>
      <w:r w:rsidRPr="00055BC5">
        <w:rPr>
          <w:rFonts w:eastAsiaTheme="minorHAnsi" w:cstheme="minorHAnsi"/>
          <w:kern w:val="2"/>
          <w:szCs w:val="21"/>
          <w14:ligatures w14:val="standardContextual"/>
        </w:rPr>
        <w:t>Závazný h</w:t>
      </w:r>
      <w:r w:rsidR="004A1EB4" w:rsidRPr="00055BC5">
        <w:rPr>
          <w:rFonts w:eastAsiaTheme="minorHAnsi" w:cstheme="minorHAnsi"/>
          <w:kern w:val="2"/>
          <w:szCs w:val="21"/>
          <w14:ligatures w14:val="standardContextual"/>
        </w:rPr>
        <w:t xml:space="preserve">armonogram </w:t>
      </w:r>
      <w:r w:rsidRPr="00055BC5">
        <w:rPr>
          <w:rFonts w:eastAsiaTheme="minorHAnsi" w:cstheme="minorHAnsi"/>
          <w:kern w:val="2"/>
          <w:szCs w:val="21"/>
          <w14:ligatures w14:val="standardContextual"/>
        </w:rPr>
        <w:t xml:space="preserve">prací navržený dodavatelem v rámci </w:t>
      </w:r>
      <w:r w:rsidR="00FA4AEE" w:rsidRPr="00055BC5">
        <w:rPr>
          <w:rFonts w:eastAsiaTheme="minorHAnsi" w:cstheme="minorHAnsi"/>
          <w:kern w:val="2"/>
          <w:szCs w:val="21"/>
          <w14:ligatures w14:val="standardContextual"/>
        </w:rPr>
        <w:t>předložené cenové nabídky</w:t>
      </w:r>
    </w:p>
    <w:p w14:paraId="1751349B" w14:textId="77777777" w:rsidR="001A33FC" w:rsidRPr="00055BC5" w:rsidRDefault="001A33FC" w:rsidP="001A33FC">
      <w:pPr>
        <w:tabs>
          <w:tab w:val="left" w:pos="426"/>
        </w:tabs>
        <w:spacing w:after="0" w:line="240" w:lineRule="auto"/>
        <w:ind w:left="720"/>
        <w:rPr>
          <w:rFonts w:cstheme="minorHAnsi"/>
          <w:i/>
          <w:iCs/>
        </w:rPr>
      </w:pPr>
      <w:r w:rsidRPr="00055BC5">
        <w:rPr>
          <w:rFonts w:cstheme="minorHAnsi"/>
          <w:i/>
          <w:iCs/>
        </w:rPr>
        <w:t>(dále jen „</w:t>
      </w:r>
      <w:r w:rsidRPr="00055BC5">
        <w:rPr>
          <w:rFonts w:cstheme="minorHAnsi"/>
          <w:b/>
          <w:i/>
          <w:iCs/>
        </w:rPr>
        <w:t>Termíny realizace</w:t>
      </w:r>
      <w:r w:rsidRPr="00055BC5">
        <w:rPr>
          <w:rFonts w:cstheme="minorHAnsi"/>
          <w:i/>
          <w:iCs/>
        </w:rPr>
        <w:t>“)</w:t>
      </w:r>
    </w:p>
    <w:p w14:paraId="73BE9676" w14:textId="77777777" w:rsidR="004B3A91" w:rsidRPr="00055BC5" w:rsidRDefault="004B3A91" w:rsidP="00112149">
      <w:pPr>
        <w:tabs>
          <w:tab w:val="left" w:pos="426"/>
        </w:tabs>
        <w:spacing w:after="0" w:line="240" w:lineRule="auto"/>
        <w:rPr>
          <w:rFonts w:cstheme="minorHAnsi"/>
          <w:i/>
          <w:iCs/>
        </w:rPr>
      </w:pPr>
    </w:p>
    <w:p w14:paraId="1F2A9318" w14:textId="7ED3736D" w:rsidR="005D70F3" w:rsidRPr="00055BC5" w:rsidRDefault="005D70F3" w:rsidP="008D7FF5">
      <w:pPr>
        <w:pStyle w:val="Zkladntext"/>
        <w:numPr>
          <w:ilvl w:val="3"/>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Zhotovitel se výslovně zavazuje plnit Dílo ve stanovených Termínech realizace, účastnit se jednání k provedení Díla a poskytovat součinnost, aby bylo Dílo prováděno včas a nevznikaly časové prostoje</w:t>
      </w:r>
      <w:r w:rsidR="00302597" w:rsidRPr="00055BC5">
        <w:rPr>
          <w:rFonts w:asciiTheme="minorHAnsi" w:hAnsiTheme="minorHAnsi" w:cstheme="minorHAnsi"/>
          <w:sz w:val="22"/>
          <w:szCs w:val="22"/>
        </w:rPr>
        <w:t xml:space="preserve">. </w:t>
      </w:r>
    </w:p>
    <w:p w14:paraId="3F59C8C6" w14:textId="7DD474D9" w:rsidR="005D70F3" w:rsidRPr="00055BC5" w:rsidRDefault="005D70F3" w:rsidP="008D7FF5">
      <w:pPr>
        <w:pStyle w:val="Zkladntext"/>
        <w:numPr>
          <w:ilvl w:val="3"/>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Objednatel je oprávněn rozhodnout o přerušení prací a Zhotovitel je povinen přerušit práce zejména v případě, že Zhotovitel poskytuje déle</w:t>
      </w:r>
      <w:r w:rsidR="00107727" w:rsidRPr="00055BC5">
        <w:rPr>
          <w:rFonts w:asciiTheme="minorHAnsi" w:hAnsiTheme="minorHAnsi" w:cstheme="minorHAnsi"/>
          <w:sz w:val="22"/>
          <w:szCs w:val="22"/>
        </w:rPr>
        <w:t>,</w:t>
      </w:r>
      <w:r w:rsidRPr="00055BC5">
        <w:rPr>
          <w:rFonts w:asciiTheme="minorHAnsi" w:hAnsiTheme="minorHAnsi" w:cstheme="minorHAnsi"/>
          <w:sz w:val="22"/>
          <w:szCs w:val="22"/>
        </w:rPr>
        <w:t xml:space="preserve"> než tři dny vadné plnění anebo jinak porušuje tuto Smlouvu či právní předpisy.</w:t>
      </w:r>
    </w:p>
    <w:p w14:paraId="72783196" w14:textId="3F8E3CCE" w:rsidR="005D70F3" w:rsidRPr="009F0015" w:rsidRDefault="005D70F3" w:rsidP="008D7FF5">
      <w:pPr>
        <w:pStyle w:val="Zkladntext"/>
        <w:numPr>
          <w:ilvl w:val="3"/>
          <w:numId w:val="6"/>
        </w:numPr>
        <w:spacing w:after="120"/>
        <w:ind w:left="714" w:hanging="357"/>
        <w:jc w:val="both"/>
        <w:rPr>
          <w:rFonts w:asciiTheme="minorHAnsi" w:hAnsiTheme="minorHAnsi" w:cstheme="minorHAnsi"/>
          <w:sz w:val="22"/>
          <w:szCs w:val="22"/>
        </w:rPr>
      </w:pPr>
      <w:r w:rsidRPr="009F0015">
        <w:rPr>
          <w:rFonts w:asciiTheme="minorHAnsi" w:hAnsiTheme="minorHAnsi" w:cstheme="minorHAnsi"/>
          <w:sz w:val="22"/>
          <w:szCs w:val="22"/>
        </w:rPr>
        <w:t xml:space="preserve">Zhotovitel je povinen provádění Díla přerušit v případě, že zjistí při provádění Díla skryté překážky znemožňující jeho provedení sjednaným způsobem. Přerušení provádění Díla je Zhotovitel povinen písemně oznámit Objednateli nejpozději do 24 hodin od přerušení provádění Díla. Toto oznámení musí obsahovat zprávu o předpokládané délce přerušení, jeho </w:t>
      </w:r>
      <w:r w:rsidRPr="009F0015">
        <w:rPr>
          <w:rFonts w:asciiTheme="minorHAnsi" w:hAnsiTheme="minorHAnsi" w:cstheme="minorHAnsi"/>
          <w:sz w:val="22"/>
          <w:szCs w:val="22"/>
        </w:rPr>
        <w:lastRenderedPageBreak/>
        <w:t xml:space="preserve">příčinách a navrhovaných opatřeních. Obě strany uzavřou písemný dodatek o změně Díla a podmínkách jeho provedení za splnění podmínek </w:t>
      </w:r>
      <w:proofErr w:type="spellStart"/>
      <w:r w:rsidRPr="009F0015">
        <w:rPr>
          <w:rFonts w:asciiTheme="minorHAnsi" w:hAnsiTheme="minorHAnsi" w:cstheme="minorHAnsi"/>
          <w:sz w:val="22"/>
          <w:szCs w:val="22"/>
        </w:rPr>
        <w:t>ust</w:t>
      </w:r>
      <w:proofErr w:type="spellEnd"/>
      <w:r w:rsidRPr="009F0015">
        <w:rPr>
          <w:rFonts w:asciiTheme="minorHAnsi" w:hAnsiTheme="minorHAnsi" w:cstheme="minorHAnsi"/>
          <w:sz w:val="22"/>
          <w:szCs w:val="22"/>
        </w:rPr>
        <w:t>. § 222 zákona č. 134/2016 Sb., o zadávání veřejných zakázek, ve znění pozdějších předpisů.</w:t>
      </w:r>
    </w:p>
    <w:p w14:paraId="081349A5" w14:textId="6ED9FCC3" w:rsidR="005D70F3" w:rsidRPr="00055BC5" w:rsidRDefault="005D70F3" w:rsidP="008D7FF5">
      <w:pPr>
        <w:pStyle w:val="Zkladntext"/>
        <w:numPr>
          <w:ilvl w:val="3"/>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Ukončení plnění předmětu této Smlouvy potvrdí Zhotovitel a Objednatel v písemném protokolu o předání a převzetí Díla v Termínu realizace dle odst. 1 tohoto článku Smlouvy.</w:t>
      </w:r>
      <w:r w:rsidR="001E1CAA" w:rsidRPr="00055BC5">
        <w:rPr>
          <w:rFonts w:asciiTheme="minorHAnsi" w:hAnsiTheme="minorHAnsi" w:cstheme="minorHAnsi"/>
          <w:sz w:val="22"/>
          <w:szCs w:val="22"/>
        </w:rPr>
        <w:t xml:space="preserve"> Dílo se považuje za řádně dodané v okamžiku odstranění případně zjištěných vad a nedodělků zřejmých při předávání díla. Objednatel převezme dílo až v okamžiku jeho řádného dodání, tedy v okamžiku odstranění případně zjištěných vad a nedodělků zřejmých při předávání díla.</w:t>
      </w:r>
    </w:p>
    <w:p w14:paraId="0EEB6BD7" w14:textId="55C19569" w:rsidR="003C285E" w:rsidRPr="00055BC5" w:rsidRDefault="003C285E" w:rsidP="008D7FF5">
      <w:pPr>
        <w:pStyle w:val="Zkladntext"/>
        <w:numPr>
          <w:ilvl w:val="3"/>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Zhotovitel </w:t>
      </w:r>
      <w:r w:rsidR="00204FCE" w:rsidRPr="00055BC5">
        <w:rPr>
          <w:rFonts w:asciiTheme="minorHAnsi" w:hAnsiTheme="minorHAnsi" w:cstheme="minorHAnsi"/>
          <w:sz w:val="22"/>
          <w:szCs w:val="22"/>
        </w:rPr>
        <w:t>je oprávněn</w:t>
      </w:r>
      <w:r w:rsidRPr="00055BC5">
        <w:rPr>
          <w:rFonts w:asciiTheme="minorHAnsi" w:hAnsiTheme="minorHAnsi" w:cstheme="minorHAnsi"/>
          <w:sz w:val="22"/>
          <w:szCs w:val="22"/>
        </w:rPr>
        <w:t xml:space="preserve"> provést dílo i před uplynutím lhůty plnění a Objednatel je povinen dříve</w:t>
      </w:r>
      <w:r w:rsidR="00F01952" w:rsidRPr="00055BC5">
        <w:rPr>
          <w:rFonts w:asciiTheme="minorHAnsi" w:hAnsiTheme="minorHAnsi" w:cstheme="minorHAnsi"/>
          <w:sz w:val="22"/>
          <w:szCs w:val="22"/>
        </w:rPr>
        <w:t xml:space="preserve"> </w:t>
      </w:r>
      <w:r w:rsidRPr="00055BC5">
        <w:rPr>
          <w:rFonts w:asciiTheme="minorHAnsi" w:hAnsiTheme="minorHAnsi" w:cstheme="minorHAnsi"/>
          <w:sz w:val="22"/>
          <w:szCs w:val="22"/>
        </w:rPr>
        <w:t>provedené dílo převzít a zaplatit.</w:t>
      </w:r>
    </w:p>
    <w:p w14:paraId="295EE2A5" w14:textId="4A911D04" w:rsidR="003C285E" w:rsidRPr="00055BC5" w:rsidRDefault="003C285E" w:rsidP="008D7FF5">
      <w:pPr>
        <w:pStyle w:val="Zkladntext"/>
        <w:numPr>
          <w:ilvl w:val="3"/>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Termín dokončení je závislý na řádném a včasném splnění součinností Objednatele</w:t>
      </w:r>
      <w:r w:rsidR="00F01952" w:rsidRPr="00055BC5">
        <w:rPr>
          <w:rFonts w:asciiTheme="minorHAnsi" w:hAnsiTheme="minorHAnsi" w:cstheme="minorHAnsi"/>
          <w:sz w:val="22"/>
          <w:szCs w:val="22"/>
        </w:rPr>
        <w:t xml:space="preserve"> </w:t>
      </w:r>
      <w:r w:rsidRPr="00055BC5">
        <w:rPr>
          <w:rFonts w:asciiTheme="minorHAnsi" w:hAnsiTheme="minorHAnsi" w:cstheme="minorHAnsi"/>
          <w:sz w:val="22"/>
          <w:szCs w:val="22"/>
        </w:rPr>
        <w:t>dohodnutých ve smlouvě. Po dobu prodlení Objednatele s poskytnutím dohodnutých</w:t>
      </w:r>
      <w:r w:rsidR="00F01952" w:rsidRPr="00055BC5">
        <w:rPr>
          <w:rFonts w:asciiTheme="minorHAnsi" w:hAnsiTheme="minorHAnsi" w:cstheme="minorHAnsi"/>
          <w:sz w:val="22"/>
          <w:szCs w:val="22"/>
        </w:rPr>
        <w:t xml:space="preserve"> </w:t>
      </w:r>
      <w:r w:rsidRPr="00055BC5">
        <w:rPr>
          <w:rFonts w:asciiTheme="minorHAnsi" w:hAnsiTheme="minorHAnsi" w:cstheme="minorHAnsi"/>
          <w:sz w:val="22"/>
          <w:szCs w:val="22"/>
        </w:rPr>
        <w:t>součinností není Zhotovitel v prodlení s plněním závazku. Nedojde-li mezi stranami k</w:t>
      </w:r>
      <w:r w:rsidR="00F01952" w:rsidRPr="00055BC5">
        <w:rPr>
          <w:rFonts w:asciiTheme="minorHAnsi" w:hAnsiTheme="minorHAnsi" w:cstheme="minorHAnsi"/>
          <w:sz w:val="22"/>
          <w:szCs w:val="22"/>
        </w:rPr>
        <w:t> </w:t>
      </w:r>
      <w:r w:rsidRPr="00055BC5">
        <w:rPr>
          <w:rFonts w:asciiTheme="minorHAnsi" w:hAnsiTheme="minorHAnsi" w:cstheme="minorHAnsi"/>
          <w:sz w:val="22"/>
          <w:szCs w:val="22"/>
        </w:rPr>
        <w:t>jiné</w:t>
      </w:r>
      <w:r w:rsidR="00F01952" w:rsidRPr="00055BC5">
        <w:rPr>
          <w:rFonts w:asciiTheme="minorHAnsi" w:hAnsiTheme="minorHAnsi" w:cstheme="minorHAnsi"/>
          <w:sz w:val="22"/>
          <w:szCs w:val="22"/>
        </w:rPr>
        <w:t xml:space="preserve"> </w:t>
      </w:r>
      <w:r w:rsidRPr="00055BC5">
        <w:rPr>
          <w:rFonts w:asciiTheme="minorHAnsi" w:hAnsiTheme="minorHAnsi" w:cstheme="minorHAnsi"/>
          <w:sz w:val="22"/>
          <w:szCs w:val="22"/>
        </w:rPr>
        <w:t>dohodě, prodlužuje se Termín dokončení díla o dobu shodnou s prodlením Objednatele</w:t>
      </w:r>
      <w:r w:rsidR="00BE02A0" w:rsidRPr="00055BC5">
        <w:rPr>
          <w:rFonts w:asciiTheme="minorHAnsi" w:hAnsiTheme="minorHAnsi" w:cstheme="minorHAnsi"/>
          <w:sz w:val="22"/>
          <w:szCs w:val="22"/>
        </w:rPr>
        <w:t xml:space="preserve"> </w:t>
      </w:r>
      <w:r w:rsidRPr="00055BC5">
        <w:rPr>
          <w:rFonts w:asciiTheme="minorHAnsi" w:hAnsiTheme="minorHAnsi" w:cstheme="minorHAnsi"/>
          <w:sz w:val="22"/>
          <w:szCs w:val="22"/>
        </w:rPr>
        <w:t>v plnění jeho součinností.</w:t>
      </w:r>
    </w:p>
    <w:p w14:paraId="31219185" w14:textId="77777777" w:rsidR="0029725A" w:rsidRPr="008567DD" w:rsidRDefault="0029725A" w:rsidP="008D7FF5">
      <w:pPr>
        <w:pStyle w:val="Zkladntext"/>
        <w:numPr>
          <w:ilvl w:val="3"/>
          <w:numId w:val="6"/>
        </w:numPr>
        <w:spacing w:after="120"/>
        <w:ind w:left="714" w:hanging="357"/>
        <w:jc w:val="both"/>
        <w:rPr>
          <w:rFonts w:asciiTheme="minorHAnsi" w:hAnsiTheme="minorHAnsi" w:cstheme="minorHAnsi"/>
          <w:sz w:val="22"/>
          <w:szCs w:val="22"/>
        </w:rPr>
      </w:pPr>
      <w:r w:rsidRPr="008567DD">
        <w:rPr>
          <w:rFonts w:asciiTheme="minorHAnsi" w:hAnsiTheme="minorHAnsi" w:cstheme="minorHAnsi"/>
          <w:sz w:val="22"/>
          <w:szCs w:val="22"/>
        </w:rPr>
        <w:t>Pokud zhotovitel práce na díle nezahájí ani ve lhůtě 15 dnů ode dne kdy měl práce na díle zahájit, je objednatel oprávněn od smlouvy odstoupit.</w:t>
      </w:r>
    </w:p>
    <w:p w14:paraId="5C6ACE94" w14:textId="77777777" w:rsidR="00AD2554" w:rsidRPr="008567DD" w:rsidRDefault="003C285E" w:rsidP="008D7FF5">
      <w:pPr>
        <w:pStyle w:val="Zkladntext"/>
        <w:numPr>
          <w:ilvl w:val="3"/>
          <w:numId w:val="6"/>
        </w:numPr>
        <w:spacing w:after="120"/>
        <w:ind w:left="714" w:hanging="357"/>
        <w:jc w:val="both"/>
        <w:rPr>
          <w:rFonts w:asciiTheme="minorHAnsi" w:hAnsiTheme="minorHAnsi" w:cstheme="minorHAnsi"/>
          <w:sz w:val="22"/>
          <w:szCs w:val="22"/>
        </w:rPr>
      </w:pPr>
      <w:r w:rsidRPr="008567DD">
        <w:rPr>
          <w:rFonts w:asciiTheme="minorHAnsi" w:hAnsiTheme="minorHAnsi" w:cstheme="minorHAnsi"/>
          <w:sz w:val="22"/>
          <w:szCs w:val="22"/>
        </w:rPr>
        <w:t>Sjednaná lhůta k provedení díla se prodlužuje o tolik pracovních dnů, o kolik pracovních dnů</w:t>
      </w:r>
      <w:r w:rsidR="00BE02A0" w:rsidRPr="008567DD">
        <w:rPr>
          <w:rFonts w:asciiTheme="minorHAnsi" w:hAnsiTheme="minorHAnsi" w:cstheme="minorHAnsi"/>
          <w:sz w:val="22"/>
          <w:szCs w:val="22"/>
        </w:rPr>
        <w:t xml:space="preserve"> </w:t>
      </w:r>
      <w:r w:rsidRPr="008567DD">
        <w:rPr>
          <w:rFonts w:asciiTheme="minorHAnsi" w:hAnsiTheme="minorHAnsi" w:cstheme="minorHAnsi"/>
          <w:sz w:val="22"/>
          <w:szCs w:val="22"/>
        </w:rPr>
        <w:t>byly práce k provedení díla přerušeny na pokyn Objednatele, nebo byly přerušeny pro</w:t>
      </w:r>
      <w:r w:rsidR="000A7D00" w:rsidRPr="008567DD">
        <w:rPr>
          <w:rFonts w:asciiTheme="minorHAnsi" w:hAnsiTheme="minorHAnsi" w:cstheme="minorHAnsi"/>
          <w:sz w:val="22"/>
          <w:szCs w:val="22"/>
        </w:rPr>
        <w:t xml:space="preserve"> </w:t>
      </w:r>
      <w:r w:rsidRPr="008567DD">
        <w:rPr>
          <w:rFonts w:asciiTheme="minorHAnsi" w:hAnsiTheme="minorHAnsi" w:cstheme="minorHAnsi"/>
          <w:sz w:val="22"/>
          <w:szCs w:val="22"/>
        </w:rPr>
        <w:t>okolnosti na straně Objednatele (zastavení, nebo zdržení díla z technických, finančních</w:t>
      </w:r>
      <w:r w:rsidR="000A7D00" w:rsidRPr="008567DD">
        <w:rPr>
          <w:rFonts w:asciiTheme="minorHAnsi" w:hAnsiTheme="minorHAnsi" w:cstheme="minorHAnsi"/>
          <w:sz w:val="22"/>
          <w:szCs w:val="22"/>
        </w:rPr>
        <w:t xml:space="preserve"> </w:t>
      </w:r>
      <w:r w:rsidRPr="008567DD">
        <w:rPr>
          <w:rFonts w:asciiTheme="minorHAnsi" w:hAnsiTheme="minorHAnsi" w:cstheme="minorHAnsi"/>
          <w:sz w:val="22"/>
          <w:szCs w:val="22"/>
        </w:rPr>
        <w:t>důvodů apod.). Zhotovitel v těchto případech není v prodlení s termínem provedení díla.</w:t>
      </w:r>
    </w:p>
    <w:p w14:paraId="5A2434F9" w14:textId="720210A3" w:rsidR="003C285E" w:rsidRPr="008567DD" w:rsidRDefault="00AB0ECB" w:rsidP="008D7FF5">
      <w:pPr>
        <w:pStyle w:val="Zkladntext"/>
        <w:numPr>
          <w:ilvl w:val="3"/>
          <w:numId w:val="6"/>
        </w:numPr>
        <w:spacing w:after="120"/>
        <w:ind w:left="714" w:hanging="357"/>
        <w:jc w:val="both"/>
        <w:rPr>
          <w:rFonts w:asciiTheme="minorHAnsi" w:hAnsiTheme="minorHAnsi" w:cstheme="minorHAnsi"/>
          <w:sz w:val="22"/>
          <w:szCs w:val="22"/>
        </w:rPr>
      </w:pPr>
      <w:r w:rsidRPr="008567DD">
        <w:rPr>
          <w:rFonts w:asciiTheme="minorHAnsi" w:hAnsiTheme="minorHAnsi" w:cstheme="minorHAnsi"/>
          <w:sz w:val="22"/>
          <w:szCs w:val="22"/>
        </w:rPr>
        <w:t>Obě smluvní strany mohou sjednat předávání a přejímání díla po částech.</w:t>
      </w:r>
    </w:p>
    <w:p w14:paraId="6135CF26" w14:textId="0FFBD81E" w:rsidR="005F51C7" w:rsidRPr="008567DD" w:rsidRDefault="005D70F3" w:rsidP="00471FF3">
      <w:pPr>
        <w:pStyle w:val="Zkladntext"/>
        <w:numPr>
          <w:ilvl w:val="3"/>
          <w:numId w:val="6"/>
        </w:numPr>
        <w:spacing w:after="120"/>
        <w:ind w:left="714" w:hanging="357"/>
        <w:jc w:val="both"/>
        <w:rPr>
          <w:rFonts w:asciiTheme="minorHAnsi" w:hAnsiTheme="minorHAnsi" w:cstheme="minorHAnsi"/>
          <w:sz w:val="22"/>
          <w:szCs w:val="22"/>
        </w:rPr>
      </w:pPr>
      <w:r w:rsidRPr="008567DD">
        <w:rPr>
          <w:rFonts w:asciiTheme="minorHAnsi" w:hAnsiTheme="minorHAnsi" w:cstheme="minorHAnsi"/>
          <w:sz w:val="22"/>
          <w:szCs w:val="22"/>
        </w:rPr>
        <w:t xml:space="preserve">Místem plnění Smlouvy je </w:t>
      </w:r>
      <w:r w:rsidR="004E4A02" w:rsidRPr="008567DD">
        <w:rPr>
          <w:rFonts w:asciiTheme="minorHAnsi" w:hAnsiTheme="minorHAnsi" w:cstheme="minorHAnsi"/>
          <w:sz w:val="22"/>
          <w:szCs w:val="22"/>
        </w:rPr>
        <w:t xml:space="preserve">Hornické muzeum Příbram, p. o. Uranový důl </w:t>
      </w:r>
      <w:proofErr w:type="spellStart"/>
      <w:r w:rsidR="004E4A02" w:rsidRPr="008567DD">
        <w:rPr>
          <w:rFonts w:asciiTheme="minorHAnsi" w:hAnsiTheme="minorHAnsi" w:cstheme="minorHAnsi"/>
          <w:sz w:val="22"/>
          <w:szCs w:val="22"/>
        </w:rPr>
        <w:t>Bytíz</w:t>
      </w:r>
      <w:proofErr w:type="spellEnd"/>
      <w:r w:rsidR="004E4A02" w:rsidRPr="008567DD">
        <w:rPr>
          <w:rFonts w:asciiTheme="minorHAnsi" w:hAnsiTheme="minorHAnsi" w:cstheme="minorHAnsi"/>
          <w:sz w:val="22"/>
          <w:szCs w:val="22"/>
        </w:rPr>
        <w:t xml:space="preserve"> – areál šachty č. 11A</w:t>
      </w:r>
      <w:r w:rsidR="00BE20CE" w:rsidRPr="008567DD">
        <w:rPr>
          <w:rFonts w:asciiTheme="minorHAnsi" w:hAnsiTheme="minorHAnsi" w:cstheme="minorHAnsi"/>
          <w:color w:val="auto"/>
          <w:sz w:val="22"/>
          <w:szCs w:val="22"/>
        </w:rPr>
        <w:t>.</w:t>
      </w:r>
      <w:r w:rsidR="004E4A02" w:rsidRPr="008567DD">
        <w:rPr>
          <w:rFonts w:asciiTheme="minorHAnsi" w:hAnsiTheme="minorHAnsi" w:cstheme="minorHAnsi"/>
          <w:sz w:val="22"/>
          <w:szCs w:val="22"/>
        </w:rPr>
        <w:t xml:space="preserve"> </w:t>
      </w:r>
      <w:r w:rsidR="005F51C7" w:rsidRPr="008567DD">
        <w:rPr>
          <w:rFonts w:asciiTheme="minorHAnsi" w:hAnsiTheme="minorHAnsi" w:cstheme="minorHAnsi"/>
          <w:sz w:val="22"/>
          <w:szCs w:val="22"/>
        </w:rPr>
        <w:t>Pokud není do</w:t>
      </w:r>
      <w:r w:rsidR="00686890" w:rsidRPr="008567DD">
        <w:rPr>
          <w:rFonts w:asciiTheme="minorHAnsi" w:hAnsiTheme="minorHAnsi" w:cstheme="minorHAnsi"/>
          <w:sz w:val="22"/>
          <w:szCs w:val="22"/>
        </w:rPr>
        <w:t>h</w:t>
      </w:r>
      <w:r w:rsidR="005F51C7" w:rsidRPr="008567DD">
        <w:rPr>
          <w:rFonts w:asciiTheme="minorHAnsi" w:hAnsiTheme="minorHAnsi" w:cstheme="minorHAnsi"/>
          <w:sz w:val="22"/>
          <w:szCs w:val="22"/>
        </w:rPr>
        <w:t>odnuto jinak</w:t>
      </w:r>
      <w:r w:rsidR="00DB20B5" w:rsidRPr="008567DD">
        <w:rPr>
          <w:rFonts w:asciiTheme="minorHAnsi" w:hAnsiTheme="minorHAnsi" w:cstheme="minorHAnsi"/>
          <w:sz w:val="22"/>
          <w:szCs w:val="22"/>
        </w:rPr>
        <w:t>, je místem pro předání místo</w:t>
      </w:r>
      <w:r w:rsidR="00355230" w:rsidRPr="008567DD">
        <w:rPr>
          <w:rFonts w:asciiTheme="minorHAnsi" w:hAnsiTheme="minorHAnsi" w:cstheme="minorHAnsi"/>
          <w:sz w:val="22"/>
          <w:szCs w:val="22"/>
        </w:rPr>
        <w:t>, k</w:t>
      </w:r>
      <w:r w:rsidR="00DB20B5" w:rsidRPr="008567DD">
        <w:rPr>
          <w:rFonts w:asciiTheme="minorHAnsi" w:hAnsiTheme="minorHAnsi" w:cstheme="minorHAnsi"/>
          <w:sz w:val="22"/>
          <w:szCs w:val="22"/>
        </w:rPr>
        <w:t>de je dílo realizováno.</w:t>
      </w:r>
    </w:p>
    <w:p w14:paraId="13DDE2AA" w14:textId="77777777" w:rsidR="005D70F3" w:rsidRPr="008567DD" w:rsidRDefault="005D70F3" w:rsidP="008D7FF5">
      <w:pPr>
        <w:pStyle w:val="Zkladntext"/>
        <w:numPr>
          <w:ilvl w:val="3"/>
          <w:numId w:val="6"/>
        </w:numPr>
        <w:spacing w:after="120"/>
        <w:ind w:left="714" w:hanging="357"/>
        <w:jc w:val="both"/>
        <w:rPr>
          <w:rFonts w:asciiTheme="minorHAnsi" w:hAnsiTheme="minorHAnsi" w:cstheme="minorHAnsi"/>
          <w:sz w:val="22"/>
          <w:szCs w:val="22"/>
        </w:rPr>
      </w:pPr>
      <w:r w:rsidRPr="008567DD">
        <w:rPr>
          <w:rFonts w:asciiTheme="minorHAnsi" w:hAnsiTheme="minorHAnsi" w:cstheme="minorHAnsi"/>
          <w:sz w:val="22"/>
          <w:szCs w:val="22"/>
        </w:rPr>
        <w:t>Definice zkušebního provozu a jeho délka budou stanoveny Objednatelem na základě aktuální situace při předání Díla, zejména okolnosti bránící v okamžitém užívání, jako jsou zasychání a tuhnutí materiálů, bezpečnost a ochrana zdraví (např. zápach po používaných prostředcích či nepevné spoje vyžadující čas pro získání pevnosti), vady a nedodělky bránící v užívání Díla, zkouška klimatické situace v prostoru expozice apod.</w:t>
      </w:r>
    </w:p>
    <w:p w14:paraId="2F3E212C" w14:textId="77777777" w:rsidR="0001498D" w:rsidRPr="00055BC5" w:rsidRDefault="0001498D" w:rsidP="001E6A8F">
      <w:pPr>
        <w:pStyle w:val="Zkladntext"/>
        <w:keepNext/>
        <w:widowControl/>
        <w:ind w:right="-425"/>
        <w:rPr>
          <w:rFonts w:asciiTheme="minorHAnsi" w:hAnsiTheme="minorHAnsi" w:cstheme="minorHAnsi"/>
          <w:sz w:val="22"/>
          <w:szCs w:val="22"/>
        </w:rPr>
      </w:pPr>
    </w:p>
    <w:p w14:paraId="74F1924C" w14:textId="4F4D3C1A" w:rsidR="001E6A8F" w:rsidRPr="00055BC5" w:rsidRDefault="001E6A8F" w:rsidP="003B1478">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IV.</w:t>
      </w:r>
    </w:p>
    <w:p w14:paraId="7D8B6BE6" w14:textId="273D47A0" w:rsidR="0001498D" w:rsidRPr="00055BC5" w:rsidRDefault="0001498D" w:rsidP="003B1478">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Cena a platební podmínky</w:t>
      </w:r>
    </w:p>
    <w:p w14:paraId="68B74B5E" w14:textId="3A20F129" w:rsidR="0001498D" w:rsidRPr="00055BC5" w:rsidRDefault="0001498D" w:rsidP="008D7FF5">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Cena za zhotovení Díla činí v souladu s Položkovým rozpočtem celkem:</w:t>
      </w:r>
    </w:p>
    <w:p w14:paraId="5AD335E1" w14:textId="4AEE667B" w:rsidR="0001498D" w:rsidRPr="00055BC5" w:rsidRDefault="0001498D" w:rsidP="00112149">
      <w:pPr>
        <w:spacing w:after="0" w:line="240" w:lineRule="auto"/>
        <w:ind w:left="851" w:right="-8"/>
        <w:rPr>
          <w:rFonts w:cstheme="minorHAnsi"/>
          <w:b/>
        </w:rPr>
      </w:pPr>
      <w:r w:rsidRPr="00055BC5">
        <w:rPr>
          <w:rFonts w:cstheme="minorHAnsi"/>
          <w:b/>
        </w:rPr>
        <w:t>Cena Díla celkem bez DPH</w:t>
      </w:r>
      <w:r w:rsidRPr="00055BC5">
        <w:rPr>
          <w:rFonts w:cstheme="minorHAnsi"/>
          <w:b/>
        </w:rPr>
        <w:tab/>
      </w:r>
      <w:r w:rsidRPr="00055BC5">
        <w:rPr>
          <w:rFonts w:cstheme="minorHAnsi"/>
          <w:b/>
        </w:rPr>
        <w:tab/>
      </w:r>
      <w:r w:rsidRPr="00055BC5">
        <w:rPr>
          <w:rFonts w:cstheme="minorHAnsi"/>
          <w:b/>
        </w:rPr>
        <w:tab/>
      </w:r>
      <w:r w:rsidRPr="00055BC5">
        <w:rPr>
          <w:rFonts w:cstheme="minorHAnsi"/>
          <w:b/>
        </w:rPr>
        <w:tab/>
      </w:r>
      <w:r w:rsidR="00412909" w:rsidRPr="00055BC5">
        <w:rPr>
          <w:rFonts w:cstheme="minorHAnsi"/>
          <w:b/>
          <w:highlight w:val="yellow"/>
        </w:rPr>
        <w:t>(doplní zhotovitel)</w:t>
      </w:r>
      <w:r w:rsidRPr="00055BC5">
        <w:rPr>
          <w:rFonts w:cstheme="minorHAnsi"/>
          <w:b/>
        </w:rPr>
        <w:t xml:space="preserve"> </w:t>
      </w:r>
    </w:p>
    <w:p w14:paraId="73C6E5AE" w14:textId="63798201" w:rsidR="0001498D" w:rsidRPr="00055BC5" w:rsidRDefault="0001498D" w:rsidP="00112149">
      <w:pPr>
        <w:spacing w:after="0" w:line="240" w:lineRule="auto"/>
        <w:ind w:left="851"/>
        <w:rPr>
          <w:rFonts w:cstheme="minorHAnsi"/>
          <w:b/>
        </w:rPr>
      </w:pPr>
      <w:r w:rsidRPr="00055BC5">
        <w:rPr>
          <w:rFonts w:cstheme="minorHAnsi"/>
          <w:b/>
        </w:rPr>
        <w:t>DPH 21 %</w:t>
      </w:r>
      <w:r w:rsidRPr="00055BC5">
        <w:rPr>
          <w:rFonts w:cstheme="minorHAnsi"/>
          <w:b/>
        </w:rPr>
        <w:tab/>
      </w:r>
      <w:r w:rsidRPr="00055BC5">
        <w:rPr>
          <w:rFonts w:cstheme="minorHAnsi"/>
          <w:b/>
        </w:rPr>
        <w:tab/>
      </w:r>
      <w:r w:rsidRPr="00055BC5">
        <w:rPr>
          <w:rFonts w:cstheme="minorHAnsi"/>
          <w:b/>
        </w:rPr>
        <w:tab/>
      </w:r>
      <w:r w:rsidRPr="00055BC5">
        <w:rPr>
          <w:rFonts w:cstheme="minorHAnsi"/>
          <w:b/>
        </w:rPr>
        <w:tab/>
      </w:r>
      <w:r w:rsidRPr="00055BC5">
        <w:rPr>
          <w:rFonts w:cstheme="minorHAnsi"/>
          <w:b/>
        </w:rPr>
        <w:tab/>
      </w:r>
      <w:r w:rsidRPr="00055BC5">
        <w:rPr>
          <w:rFonts w:cstheme="minorHAnsi"/>
          <w:b/>
        </w:rPr>
        <w:tab/>
      </w:r>
      <w:r w:rsidR="00412909" w:rsidRPr="00055BC5">
        <w:rPr>
          <w:rFonts w:cstheme="minorHAnsi"/>
          <w:b/>
          <w:highlight w:val="yellow"/>
        </w:rPr>
        <w:t>(doplní zhotovitel)</w:t>
      </w:r>
    </w:p>
    <w:p w14:paraId="5EF6A145" w14:textId="37F99A97" w:rsidR="0001498D" w:rsidRPr="00055BC5" w:rsidRDefault="0001498D" w:rsidP="00112149">
      <w:pPr>
        <w:spacing w:after="0" w:line="240" w:lineRule="auto"/>
        <w:ind w:left="851"/>
        <w:rPr>
          <w:rFonts w:cstheme="minorHAnsi"/>
          <w:b/>
        </w:rPr>
      </w:pPr>
      <w:r w:rsidRPr="00055BC5">
        <w:rPr>
          <w:rFonts w:cstheme="minorHAnsi"/>
          <w:b/>
          <w:u w:val="single"/>
        </w:rPr>
        <w:t>Cena Díla celkem včetně DPH</w:t>
      </w:r>
      <w:r w:rsidRPr="00055BC5">
        <w:rPr>
          <w:rFonts w:cstheme="minorHAnsi"/>
          <w:b/>
          <w:u w:val="single"/>
        </w:rPr>
        <w:tab/>
      </w:r>
      <w:r w:rsidRPr="00055BC5">
        <w:rPr>
          <w:rFonts w:cstheme="minorHAnsi"/>
          <w:b/>
          <w:u w:val="single"/>
        </w:rPr>
        <w:tab/>
      </w:r>
      <w:r w:rsidRPr="00055BC5">
        <w:rPr>
          <w:rFonts w:cstheme="minorHAnsi"/>
          <w:b/>
          <w:u w:val="single"/>
        </w:rPr>
        <w:tab/>
      </w:r>
      <w:r w:rsidR="00923796" w:rsidRPr="00055BC5">
        <w:rPr>
          <w:rFonts w:cstheme="minorHAnsi"/>
          <w:b/>
          <w:u w:val="single"/>
        </w:rPr>
        <w:tab/>
      </w:r>
      <w:r w:rsidR="00412909" w:rsidRPr="00055BC5">
        <w:rPr>
          <w:rFonts w:cstheme="minorHAnsi"/>
          <w:b/>
          <w:highlight w:val="yellow"/>
        </w:rPr>
        <w:t>(doplní zhotovitel)</w:t>
      </w:r>
    </w:p>
    <w:p w14:paraId="2DCBBB76" w14:textId="77777777" w:rsidR="00967DD8" w:rsidRPr="00055BC5" w:rsidRDefault="00967DD8" w:rsidP="00112149">
      <w:pPr>
        <w:tabs>
          <w:tab w:val="left" w:pos="709"/>
        </w:tabs>
        <w:spacing w:after="0" w:line="240" w:lineRule="auto"/>
        <w:ind w:left="1080"/>
        <w:rPr>
          <w:rFonts w:cstheme="minorHAnsi"/>
        </w:rPr>
      </w:pPr>
      <w:r w:rsidRPr="00055BC5">
        <w:rPr>
          <w:rFonts w:cstheme="minorHAnsi"/>
          <w:b/>
        </w:rPr>
        <w:t>(dále jen „Odměna“)</w:t>
      </w:r>
      <w:r w:rsidRPr="00055BC5">
        <w:rPr>
          <w:rFonts w:cstheme="minorHAnsi"/>
        </w:rPr>
        <w:t>.</w:t>
      </w:r>
    </w:p>
    <w:p w14:paraId="1DF3BCF3" w14:textId="77777777" w:rsidR="00D53861" w:rsidRPr="00055BC5" w:rsidRDefault="00D53861" w:rsidP="00112149">
      <w:pPr>
        <w:spacing w:after="0" w:line="240" w:lineRule="auto"/>
        <w:ind w:left="851"/>
        <w:rPr>
          <w:rFonts w:cstheme="minorHAnsi"/>
          <w:b/>
          <w:u w:val="single"/>
        </w:rPr>
      </w:pPr>
    </w:p>
    <w:p w14:paraId="4E3F2C36" w14:textId="44076741" w:rsidR="00C934DB" w:rsidRDefault="00C934DB" w:rsidP="003D6902">
      <w:pPr>
        <w:suppressAutoHyphens w:val="0"/>
        <w:autoSpaceDE w:val="0"/>
        <w:autoSpaceDN w:val="0"/>
        <w:adjustRightInd w:val="0"/>
        <w:spacing w:after="0" w:line="240" w:lineRule="auto"/>
        <w:ind w:left="357"/>
        <w:jc w:val="both"/>
        <w:rPr>
          <w:rFonts w:eastAsiaTheme="minorHAnsi" w:cstheme="minorHAnsi"/>
        </w:rPr>
      </w:pPr>
      <w:r w:rsidRPr="00A002EE">
        <w:rPr>
          <w:rFonts w:eastAsia="Calibri" w:cstheme="minorHAnsi"/>
        </w:rPr>
        <w:t>Poskytovatelem finančních prostředků dle je Středočeský kraj, který je zároveň příjemcem podpory z Výzvy Ministerstva pro místní rozvoj k předkládání žádostí o poskytnutí dotace v roce 2025 z</w:t>
      </w:r>
      <w:r>
        <w:rPr>
          <w:rFonts w:eastAsia="Calibri" w:cstheme="minorHAnsi"/>
        </w:rPr>
        <w:t> </w:t>
      </w:r>
      <w:r w:rsidRPr="00A002EE">
        <w:rPr>
          <w:rFonts w:eastAsia="Calibri" w:cstheme="minorHAnsi"/>
        </w:rPr>
        <w:t xml:space="preserve">programu Podpora obnovy a rozvoje regionů, podprogramu Oživení cestovního ruchu podporou </w:t>
      </w:r>
      <w:r w:rsidRPr="00264296">
        <w:rPr>
          <w:rFonts w:eastAsia="Calibri" w:cstheme="minorHAnsi"/>
        </w:rPr>
        <w:t xml:space="preserve">infrastruktury </w:t>
      </w:r>
      <w:r w:rsidR="00141F41" w:rsidRPr="00264296">
        <w:rPr>
          <w:rFonts w:eastAsia="Calibri" w:cstheme="minorHAnsi"/>
        </w:rPr>
        <w:t>C</w:t>
      </w:r>
      <w:r w:rsidRPr="00264296">
        <w:rPr>
          <w:rFonts w:eastAsia="Calibri" w:cstheme="minorHAnsi"/>
        </w:rPr>
        <w:t>R, číslo výzvy: 1/2025/117D7640</w:t>
      </w:r>
      <w:r w:rsidR="00141F41" w:rsidRPr="00264296">
        <w:rPr>
          <w:rFonts w:eastAsiaTheme="minorHAnsi" w:cstheme="minorHAnsi"/>
        </w:rPr>
        <w:t>.</w:t>
      </w:r>
    </w:p>
    <w:p w14:paraId="3C53430D" w14:textId="77777777" w:rsidR="00C934DB" w:rsidRDefault="00C934DB" w:rsidP="003D6902">
      <w:pPr>
        <w:suppressAutoHyphens w:val="0"/>
        <w:autoSpaceDE w:val="0"/>
        <w:autoSpaceDN w:val="0"/>
        <w:adjustRightInd w:val="0"/>
        <w:spacing w:after="0" w:line="240" w:lineRule="auto"/>
        <w:ind w:left="357"/>
        <w:jc w:val="both"/>
        <w:rPr>
          <w:rFonts w:eastAsiaTheme="minorHAnsi" w:cstheme="minorHAnsi"/>
          <w14:ligatures w14:val="standardContextual"/>
        </w:rPr>
      </w:pPr>
    </w:p>
    <w:p w14:paraId="322A34CF" w14:textId="3AB85FC7" w:rsidR="00AF3BB2" w:rsidRPr="00055BC5" w:rsidRDefault="007468AA" w:rsidP="003D6902">
      <w:pPr>
        <w:suppressAutoHyphens w:val="0"/>
        <w:autoSpaceDE w:val="0"/>
        <w:autoSpaceDN w:val="0"/>
        <w:adjustRightInd w:val="0"/>
        <w:spacing w:after="0" w:line="240" w:lineRule="auto"/>
        <w:ind w:left="357"/>
        <w:jc w:val="both"/>
        <w:rPr>
          <w:rFonts w:eastAsiaTheme="minorHAnsi" w:cstheme="minorHAnsi"/>
          <w14:ligatures w14:val="standardContextual"/>
        </w:rPr>
      </w:pPr>
      <w:r w:rsidRPr="00055BC5">
        <w:rPr>
          <w:rFonts w:eastAsiaTheme="minorHAnsi" w:cstheme="minorHAnsi"/>
          <w14:ligatures w14:val="standardContextual"/>
        </w:rPr>
        <w:t>Cena díla je oběma smluvními stranami sjednána v souladu s ustanovením § 2 zákona č. 526/1990 Sb., o cenách, ve znění pozdějších předpisů, a je dohodnuta včetně daně z přidané hodnoty (DPH)</w:t>
      </w:r>
    </w:p>
    <w:p w14:paraId="55AA7C47" w14:textId="77777777" w:rsidR="00AF3BB2" w:rsidRPr="00055BC5" w:rsidRDefault="00AF3BB2" w:rsidP="003D6902">
      <w:pPr>
        <w:suppressAutoHyphens w:val="0"/>
        <w:autoSpaceDE w:val="0"/>
        <w:autoSpaceDN w:val="0"/>
        <w:adjustRightInd w:val="0"/>
        <w:spacing w:after="0" w:line="240" w:lineRule="auto"/>
        <w:ind w:left="357"/>
        <w:jc w:val="both"/>
        <w:rPr>
          <w:rFonts w:eastAsiaTheme="minorHAnsi" w:cstheme="minorHAnsi"/>
          <w14:ligatures w14:val="standardContextual"/>
        </w:rPr>
      </w:pPr>
    </w:p>
    <w:p w14:paraId="3695BC11" w14:textId="1838CA02" w:rsidR="0001498D" w:rsidRPr="00055BC5" w:rsidRDefault="0001498D" w:rsidP="003D6902">
      <w:pPr>
        <w:suppressAutoHyphens w:val="0"/>
        <w:autoSpaceDE w:val="0"/>
        <w:autoSpaceDN w:val="0"/>
        <w:adjustRightInd w:val="0"/>
        <w:spacing w:after="0" w:line="240" w:lineRule="auto"/>
        <w:ind w:left="357"/>
        <w:jc w:val="both"/>
        <w:rPr>
          <w:rFonts w:cstheme="minorHAnsi"/>
        </w:rPr>
      </w:pPr>
      <w:r w:rsidRPr="00055BC5">
        <w:rPr>
          <w:rFonts w:cstheme="minorHAnsi"/>
        </w:rPr>
        <w:t>Odměna za provedení Díla bude uhrazena následujícím způsobem:</w:t>
      </w:r>
    </w:p>
    <w:p w14:paraId="295CB683" w14:textId="77777777" w:rsidR="0001498D" w:rsidRPr="00055BC5" w:rsidRDefault="0001498D" w:rsidP="008D7FF5">
      <w:pPr>
        <w:pStyle w:val="Odstavecseseznamem"/>
        <w:numPr>
          <w:ilvl w:val="1"/>
          <w:numId w:val="7"/>
        </w:numPr>
        <w:tabs>
          <w:tab w:val="left" w:pos="709"/>
        </w:tabs>
        <w:spacing w:after="0" w:line="240" w:lineRule="auto"/>
        <w:ind w:left="714" w:hanging="357"/>
        <w:rPr>
          <w:rFonts w:cstheme="minorHAnsi"/>
          <w:sz w:val="22"/>
          <w:szCs w:val="22"/>
        </w:rPr>
      </w:pPr>
      <w:r w:rsidRPr="00055BC5">
        <w:rPr>
          <w:rFonts w:cstheme="minorHAnsi"/>
          <w:sz w:val="22"/>
          <w:szCs w:val="22"/>
        </w:rPr>
        <w:t>na základě řádných dokladů dle skutečného postupu provádění Díla s uvedením všech položek, které jsou součástí daného finančního plnění,</w:t>
      </w:r>
    </w:p>
    <w:p w14:paraId="64D28D5D" w14:textId="35B7216F" w:rsidR="0001498D" w:rsidRPr="00055BC5" w:rsidRDefault="0001498D" w:rsidP="008D7FF5">
      <w:pPr>
        <w:pStyle w:val="Odstavecseseznamem"/>
        <w:numPr>
          <w:ilvl w:val="1"/>
          <w:numId w:val="7"/>
        </w:numPr>
        <w:tabs>
          <w:tab w:val="left" w:pos="709"/>
        </w:tabs>
        <w:spacing w:after="0" w:line="240" w:lineRule="auto"/>
        <w:ind w:left="714" w:hanging="357"/>
        <w:rPr>
          <w:rFonts w:cstheme="minorHAnsi"/>
          <w:sz w:val="22"/>
          <w:szCs w:val="22"/>
        </w:rPr>
      </w:pPr>
      <w:r w:rsidRPr="00055BC5">
        <w:rPr>
          <w:rFonts w:cstheme="minorHAnsi"/>
          <w:sz w:val="22"/>
          <w:szCs w:val="22"/>
        </w:rPr>
        <w:t>každý dílčí doklad musí být před předáním k uhrazení částky odsouhlasen Objednatelem, popř. technickým dozorem Objednatele, který ověří skutečné provedení fakturovaných částí</w:t>
      </w:r>
      <w:r w:rsidR="00206E2E" w:rsidRPr="00055BC5">
        <w:rPr>
          <w:rFonts w:cstheme="minorHAnsi"/>
          <w:sz w:val="22"/>
          <w:szCs w:val="22"/>
        </w:rPr>
        <w:t>.</w:t>
      </w:r>
    </w:p>
    <w:p w14:paraId="1C93C684" w14:textId="77777777" w:rsidR="003D6902" w:rsidRPr="00055BC5" w:rsidRDefault="003D6902" w:rsidP="003D6902">
      <w:pPr>
        <w:pStyle w:val="Odstavecseseznamem"/>
        <w:tabs>
          <w:tab w:val="left" w:pos="709"/>
        </w:tabs>
        <w:spacing w:after="0" w:line="240" w:lineRule="auto"/>
        <w:ind w:left="1440"/>
        <w:rPr>
          <w:rFonts w:cstheme="minorHAnsi"/>
          <w:sz w:val="22"/>
          <w:szCs w:val="22"/>
        </w:rPr>
      </w:pPr>
    </w:p>
    <w:p w14:paraId="3F3EA1D8" w14:textId="77777777" w:rsidR="0001498D" w:rsidRPr="00055BC5" w:rsidRDefault="0001498D" w:rsidP="008D7FF5">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Odměna dle odst. 1 tohoto článku Smlouvy zahrnuje veškeré náklady Zhotovitele na kompletně dokončený předmět Díla (zejména veškeré práce, dodávky, výkony, služby, koordinaci prací a poplatky související s kompletním provedením Díla) a je pro daný rozsah Díla a po celou dobu plnění odměnou nejvýše přípustnou. Zhotovitel nemůže účtovat za prováděné práce na plnění této Smlouvy žádné vícenáklady, a to ani v případě nárůstu cen, vyjma ustanovení odst. 4 tohoto článku Smlouvy. </w:t>
      </w:r>
    </w:p>
    <w:p w14:paraId="60D3BA1A" w14:textId="77777777" w:rsidR="0001498D" w:rsidRPr="00055BC5" w:rsidRDefault="0001498D" w:rsidP="008D7FF5">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Úprava výše Odměny je přípustná pouze v případech výslovně uvedených v této Smlouvě a v případě změn Díla, které si Objednatel sám vyžádá. Zhotovitelem nezaviněné změny, které vyvolají nezbytné vícepráce (méněpráce) budou oceněny a připočteny k ceně Díla, nebo odečteny z ceny Díla. Veškeré vícepráce, jejichž realizace bude předem písemně odsouhlasena Objednatelem, budou oceněny v cenové úrovni Položkového rozpočtu. Pokud Zhotovitel provede vícepráce bez předchozího sjednání písemného dodatku ke Smlouvě, nevznikne na jeho straně nárok na zaplacení jejich ceny, tato okolnost však nezbavuje Zhotovitele odpovědnosti za vady takto provedené části </w:t>
      </w:r>
      <w:r w:rsidRPr="00B11EAE">
        <w:rPr>
          <w:rFonts w:asciiTheme="minorHAnsi" w:hAnsiTheme="minorHAnsi" w:cstheme="minorHAnsi"/>
          <w:color w:val="auto"/>
          <w:sz w:val="22"/>
          <w:szCs w:val="22"/>
        </w:rPr>
        <w:t xml:space="preserve">Díla. Při veškerých změnách závazku z této Smlouvy budou smluvní strany postupovat v souladu s § 222 zákona č. 134/2016 </w:t>
      </w:r>
      <w:r w:rsidRPr="00055BC5">
        <w:rPr>
          <w:rFonts w:asciiTheme="minorHAnsi" w:hAnsiTheme="minorHAnsi" w:cstheme="minorHAnsi"/>
          <w:sz w:val="22"/>
          <w:szCs w:val="22"/>
        </w:rPr>
        <w:t>Sb., o zadávání veřejných zakázek (dále jen „ZZVZ“).</w:t>
      </w:r>
    </w:p>
    <w:p w14:paraId="5C8C4FFA" w14:textId="77777777" w:rsidR="00B96261" w:rsidRPr="00055BC5" w:rsidRDefault="00B96261" w:rsidP="00B96261">
      <w:pPr>
        <w:pStyle w:val="Zkladntext"/>
        <w:numPr>
          <w:ilvl w:val="6"/>
          <w:numId w:val="6"/>
        </w:numPr>
        <w:ind w:left="714" w:hanging="357"/>
        <w:jc w:val="both"/>
        <w:rPr>
          <w:rFonts w:asciiTheme="minorHAnsi" w:hAnsiTheme="minorHAnsi" w:cstheme="minorHAnsi"/>
          <w:sz w:val="22"/>
          <w:szCs w:val="22"/>
        </w:rPr>
      </w:pPr>
      <w:r w:rsidRPr="00055BC5">
        <w:rPr>
          <w:rFonts w:asciiTheme="minorHAnsi" w:hAnsiTheme="minorHAnsi" w:cstheme="minorHAnsi"/>
          <w:sz w:val="22"/>
          <w:szCs w:val="22"/>
        </w:rPr>
        <w:t>Podmínky přípustného zvýšení nebo snížení ceny za provedení díla:</w:t>
      </w:r>
    </w:p>
    <w:p w14:paraId="0DE52109" w14:textId="77777777" w:rsidR="00B96261" w:rsidRPr="00055BC5" w:rsidRDefault="00B96261" w:rsidP="00B96261">
      <w:pPr>
        <w:pStyle w:val="Nadpis3"/>
        <w:numPr>
          <w:ilvl w:val="0"/>
          <w:numId w:val="8"/>
        </w:numPr>
        <w:tabs>
          <w:tab w:val="clear" w:pos="0"/>
          <w:tab w:val="num" w:pos="360"/>
        </w:tabs>
        <w:spacing w:before="0" w:after="60" w:line="240" w:lineRule="auto"/>
        <w:ind w:left="714" w:hanging="357"/>
        <w:rPr>
          <w:rFonts w:cstheme="minorHAnsi"/>
          <w:sz w:val="22"/>
          <w:szCs w:val="22"/>
        </w:rPr>
      </w:pPr>
      <w:r w:rsidRPr="00055BC5">
        <w:rPr>
          <w:rFonts w:cstheme="minorHAnsi"/>
          <w:sz w:val="22"/>
          <w:szCs w:val="22"/>
        </w:rPr>
        <w:t>pokud Objednatel požaduje práce, které nejsou předmětem díla, avšak s dílem neoddělitelně souvisí a jsou potřebné ke zdárnému dokončení díla,</w:t>
      </w:r>
    </w:p>
    <w:p w14:paraId="2A31095F" w14:textId="77777777" w:rsidR="00B96261" w:rsidRPr="00055BC5" w:rsidRDefault="00B96261" w:rsidP="00B96261">
      <w:pPr>
        <w:pStyle w:val="Nadpis3"/>
        <w:numPr>
          <w:ilvl w:val="0"/>
          <w:numId w:val="8"/>
        </w:numPr>
        <w:tabs>
          <w:tab w:val="clear" w:pos="0"/>
          <w:tab w:val="num" w:pos="360"/>
        </w:tabs>
        <w:spacing w:before="0" w:after="60" w:line="240" w:lineRule="auto"/>
        <w:ind w:left="714" w:hanging="357"/>
        <w:rPr>
          <w:rFonts w:cstheme="minorHAnsi"/>
          <w:sz w:val="22"/>
          <w:szCs w:val="22"/>
        </w:rPr>
      </w:pPr>
      <w:r w:rsidRPr="00055BC5">
        <w:rPr>
          <w:rFonts w:cstheme="minorHAnsi"/>
          <w:sz w:val="22"/>
          <w:szCs w:val="22"/>
        </w:rPr>
        <w:t>pokud Objednatel požaduje vypustit některé práce předmětu díla,</w:t>
      </w:r>
    </w:p>
    <w:p w14:paraId="364156B5" w14:textId="77777777" w:rsidR="00B96261" w:rsidRPr="00055BC5" w:rsidRDefault="00B96261" w:rsidP="00B96261">
      <w:pPr>
        <w:pStyle w:val="Nadpis3"/>
        <w:numPr>
          <w:ilvl w:val="0"/>
          <w:numId w:val="8"/>
        </w:numPr>
        <w:tabs>
          <w:tab w:val="clear" w:pos="0"/>
          <w:tab w:val="num" w:pos="360"/>
        </w:tabs>
        <w:spacing w:before="0" w:after="60" w:line="240" w:lineRule="auto"/>
        <w:ind w:left="714" w:hanging="357"/>
        <w:rPr>
          <w:rFonts w:cstheme="minorHAnsi"/>
          <w:sz w:val="22"/>
          <w:szCs w:val="22"/>
        </w:rPr>
      </w:pPr>
      <w:r w:rsidRPr="00055BC5">
        <w:rPr>
          <w:rFonts w:cstheme="minorHAnsi"/>
          <w:sz w:val="22"/>
          <w:szCs w:val="22"/>
        </w:rPr>
        <w:t>pokud se při realizaci zjistí skutečnosti, které nebyly v době uzavření Smlouvy známé, a Zhotovitel je nezavinil, ani nemohl předvídat a mají vliv na cenu díla,</w:t>
      </w:r>
    </w:p>
    <w:p w14:paraId="03A82564" w14:textId="77777777" w:rsidR="00B96261" w:rsidRPr="00055BC5" w:rsidRDefault="00B96261" w:rsidP="00B96261">
      <w:pPr>
        <w:pStyle w:val="Nadpis3"/>
        <w:numPr>
          <w:ilvl w:val="0"/>
          <w:numId w:val="8"/>
        </w:numPr>
        <w:tabs>
          <w:tab w:val="clear" w:pos="0"/>
          <w:tab w:val="num" w:pos="360"/>
        </w:tabs>
        <w:spacing w:before="0" w:after="60" w:line="240" w:lineRule="auto"/>
        <w:ind w:left="714" w:hanging="357"/>
        <w:rPr>
          <w:rFonts w:cstheme="minorHAnsi"/>
          <w:sz w:val="22"/>
          <w:szCs w:val="22"/>
        </w:rPr>
      </w:pPr>
      <w:r w:rsidRPr="00055BC5">
        <w:rPr>
          <w:rFonts w:cstheme="minorHAnsi"/>
          <w:sz w:val="22"/>
          <w:szCs w:val="22"/>
        </w:rPr>
        <w:t>pokud se při realizaci zjistí skutečnosti odlišné od dokumentace předané Objednatelem,</w:t>
      </w:r>
    </w:p>
    <w:p w14:paraId="64AF1351" w14:textId="77777777" w:rsidR="00B96261" w:rsidRPr="00055BC5" w:rsidRDefault="00B96261" w:rsidP="00B96261">
      <w:pPr>
        <w:pStyle w:val="Nadpis3"/>
        <w:numPr>
          <w:ilvl w:val="0"/>
          <w:numId w:val="8"/>
        </w:numPr>
        <w:tabs>
          <w:tab w:val="clear" w:pos="0"/>
          <w:tab w:val="num" w:pos="360"/>
        </w:tabs>
        <w:spacing w:before="0" w:after="60" w:line="240" w:lineRule="auto"/>
        <w:ind w:left="714" w:hanging="357"/>
        <w:rPr>
          <w:rFonts w:cstheme="minorHAnsi"/>
          <w:sz w:val="22"/>
          <w:szCs w:val="22"/>
        </w:rPr>
      </w:pPr>
      <w:r w:rsidRPr="00055BC5">
        <w:rPr>
          <w:rFonts w:cstheme="minorHAnsi"/>
          <w:sz w:val="22"/>
          <w:szCs w:val="22"/>
        </w:rPr>
        <w:t>pokud v průběhu provádění díla dojde ke změnám sazeb daně z přidané hodnoty,</w:t>
      </w:r>
    </w:p>
    <w:p w14:paraId="2B84E7CA" w14:textId="77777777" w:rsidR="00B96261" w:rsidRPr="00055BC5" w:rsidRDefault="00B96261" w:rsidP="00B96261">
      <w:pPr>
        <w:pStyle w:val="Nadpis3"/>
        <w:numPr>
          <w:ilvl w:val="0"/>
          <w:numId w:val="8"/>
        </w:numPr>
        <w:tabs>
          <w:tab w:val="clear" w:pos="0"/>
          <w:tab w:val="num" w:pos="360"/>
        </w:tabs>
        <w:spacing w:before="0" w:after="60" w:line="240" w:lineRule="auto"/>
        <w:ind w:left="714" w:hanging="357"/>
        <w:rPr>
          <w:rFonts w:cstheme="minorHAnsi"/>
          <w:sz w:val="22"/>
          <w:szCs w:val="22"/>
        </w:rPr>
      </w:pPr>
      <w:r w:rsidRPr="00055BC5">
        <w:rPr>
          <w:rFonts w:cstheme="minorHAnsi"/>
          <w:sz w:val="22"/>
          <w:szCs w:val="22"/>
        </w:rPr>
        <w:t>pokud v průběhu provádění díla dojde ke změnám legislativních či technických předpisů a norem, které mají prokazatelný vliv na změnu ceny díla,</w:t>
      </w:r>
    </w:p>
    <w:p w14:paraId="24BCF04C" w14:textId="3E64DD46" w:rsidR="00B96261" w:rsidRPr="00055BC5" w:rsidRDefault="00B96261" w:rsidP="00B96261">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Nejsou-li některé práce obsaženy v položkovém rozpočtu výkazu výměr a soupisu prací v Příloze č. </w:t>
      </w:r>
      <w:r w:rsidR="00546892" w:rsidRPr="00055BC5">
        <w:rPr>
          <w:rFonts w:asciiTheme="minorHAnsi" w:hAnsiTheme="minorHAnsi" w:cstheme="minorHAnsi"/>
          <w:sz w:val="22"/>
          <w:szCs w:val="22"/>
        </w:rPr>
        <w:t>1</w:t>
      </w:r>
      <w:r w:rsidRPr="00055BC5">
        <w:rPr>
          <w:rFonts w:asciiTheme="minorHAnsi" w:hAnsiTheme="minorHAnsi" w:cstheme="minorHAnsi"/>
          <w:sz w:val="22"/>
          <w:szCs w:val="22"/>
        </w:rPr>
        <w:t xml:space="preserve"> Smlouvy, určí se jednotková cena předmětných položek na základě návrhu kalkulace zhotovitele odpovídající smluvní úrovni ceny díla dle položek obecně dostupné cenové soustavy (v aktuální cenové úrovni).</w:t>
      </w:r>
    </w:p>
    <w:p w14:paraId="7F5B6B1F" w14:textId="5A59CFA8" w:rsidR="00B96261" w:rsidRPr="00055BC5" w:rsidRDefault="00B96261" w:rsidP="00B96261">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V případě, že bude v průběhu realizace díla potřeba provést vícepráce, které nejsou obsažené v soupisu prací a výkazu výměr, v jejichž důsledku dojde k navýšení ceny za dílo, je Zhotovitel povinen předem projednat provedení těchto víceprací s Objednatelem nebo jím pověřenou osobou (technickým dozorem stavebníka). Zhotovitel je oprávněn vznést nárok na zaplacení těchto víceprací písemně a nejpozději společně s fakturou a soupisem prací za </w:t>
      </w:r>
      <w:r w:rsidR="0066601E" w:rsidRPr="00055BC5">
        <w:rPr>
          <w:rFonts w:asciiTheme="minorHAnsi" w:hAnsiTheme="minorHAnsi" w:cstheme="minorHAnsi"/>
          <w:sz w:val="22"/>
          <w:szCs w:val="22"/>
        </w:rPr>
        <w:t>příslušnou část díla</w:t>
      </w:r>
      <w:r w:rsidRPr="00055BC5">
        <w:rPr>
          <w:rFonts w:asciiTheme="minorHAnsi" w:hAnsiTheme="minorHAnsi" w:cstheme="minorHAnsi"/>
          <w:sz w:val="22"/>
          <w:szCs w:val="22"/>
        </w:rPr>
        <w:t xml:space="preserve">, k odsouhlasení Objednateli nebo jemu pověřené osobě (technickému dozoru </w:t>
      </w:r>
      <w:r w:rsidR="004A1BFA" w:rsidRPr="00055BC5">
        <w:rPr>
          <w:rFonts w:asciiTheme="minorHAnsi" w:hAnsiTheme="minorHAnsi" w:cstheme="minorHAnsi"/>
          <w:sz w:val="22"/>
          <w:szCs w:val="22"/>
        </w:rPr>
        <w:t>objednatele</w:t>
      </w:r>
      <w:r w:rsidRPr="00055BC5">
        <w:rPr>
          <w:rFonts w:asciiTheme="minorHAnsi" w:hAnsiTheme="minorHAnsi" w:cstheme="minorHAnsi"/>
          <w:sz w:val="22"/>
          <w:szCs w:val="22"/>
        </w:rPr>
        <w:t xml:space="preserve">). V případě, že bude nárok na zaplacení víceprací vznesen později, Objednatel není povinen tyto vícepráce </w:t>
      </w:r>
      <w:r w:rsidR="006B1985" w:rsidRPr="00055BC5">
        <w:rPr>
          <w:rFonts w:asciiTheme="minorHAnsi" w:hAnsiTheme="minorHAnsi" w:cstheme="minorHAnsi"/>
          <w:sz w:val="22"/>
          <w:szCs w:val="22"/>
        </w:rPr>
        <w:t>zhotoviteli</w:t>
      </w:r>
      <w:r w:rsidRPr="00055BC5">
        <w:rPr>
          <w:rFonts w:asciiTheme="minorHAnsi" w:hAnsiTheme="minorHAnsi" w:cstheme="minorHAnsi"/>
          <w:sz w:val="22"/>
          <w:szCs w:val="22"/>
        </w:rPr>
        <w:t xml:space="preserve"> uhradit.</w:t>
      </w:r>
    </w:p>
    <w:p w14:paraId="71298A75" w14:textId="77777777" w:rsidR="00B96261" w:rsidRPr="00055BC5" w:rsidRDefault="00B96261" w:rsidP="00B96261">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Objednatel je oprávněn z objektivních důvodů snížit sjednaný rozsah díla, v takovém </w:t>
      </w:r>
      <w:proofErr w:type="gramStart"/>
      <w:r w:rsidRPr="00055BC5">
        <w:rPr>
          <w:rFonts w:asciiTheme="minorHAnsi" w:hAnsiTheme="minorHAnsi" w:cstheme="minorHAnsi"/>
          <w:sz w:val="22"/>
          <w:szCs w:val="22"/>
        </w:rPr>
        <w:t>případě  bude</w:t>
      </w:r>
      <w:proofErr w:type="gramEnd"/>
      <w:r w:rsidRPr="00055BC5">
        <w:rPr>
          <w:rFonts w:asciiTheme="minorHAnsi" w:hAnsiTheme="minorHAnsi" w:cstheme="minorHAnsi"/>
          <w:sz w:val="22"/>
          <w:szCs w:val="22"/>
        </w:rPr>
        <w:t xml:space="preserve"> cena díla snížena o cenu méněprací, a to v souladu s cenami z oceněného soupisu prací, </w:t>
      </w:r>
      <w:r w:rsidRPr="00055BC5">
        <w:rPr>
          <w:rFonts w:asciiTheme="minorHAnsi" w:hAnsiTheme="minorHAnsi" w:cstheme="minorHAnsi"/>
          <w:sz w:val="22"/>
          <w:szCs w:val="22"/>
        </w:rPr>
        <w:lastRenderedPageBreak/>
        <w:t>které Zhotovitel předložil ve své nabídce. Zhotovitel je povinen provést přesný soupis méněprací včetně jejich ocenění dle předchozí věty a tento soupis předložit Objednateli k projednání. Odsouhlasením soupisu méněprací zaniká Zhotoviteli nárok na zaplacení ceny nerealizovaných prací.</w:t>
      </w:r>
    </w:p>
    <w:p w14:paraId="36CFCA2F" w14:textId="66DAA61F" w:rsidR="00B96261" w:rsidRPr="0077242F" w:rsidRDefault="00B96261" w:rsidP="00B96261">
      <w:pPr>
        <w:pStyle w:val="Zkladntext"/>
        <w:numPr>
          <w:ilvl w:val="6"/>
          <w:numId w:val="6"/>
        </w:numPr>
        <w:spacing w:after="120"/>
        <w:ind w:left="714" w:hanging="357"/>
        <w:jc w:val="both"/>
        <w:rPr>
          <w:rFonts w:asciiTheme="minorHAnsi" w:hAnsiTheme="minorHAnsi" w:cstheme="minorHAnsi"/>
          <w:color w:val="auto"/>
          <w:sz w:val="22"/>
          <w:szCs w:val="22"/>
        </w:rPr>
      </w:pPr>
      <w:r w:rsidRPr="00055BC5">
        <w:rPr>
          <w:rFonts w:asciiTheme="minorHAnsi" w:hAnsiTheme="minorHAnsi" w:cstheme="minorHAnsi"/>
          <w:sz w:val="22"/>
          <w:szCs w:val="22"/>
        </w:rPr>
        <w:t xml:space="preserve">Naplnění shora uvedených podmínek pro zvýšení a snížení ceny za provedení díla musí být v souladu s právními předpisy, zejména </w:t>
      </w:r>
      <w:r w:rsidRPr="0077242F">
        <w:rPr>
          <w:rFonts w:asciiTheme="minorHAnsi" w:hAnsiTheme="minorHAnsi" w:cstheme="minorHAnsi"/>
          <w:color w:val="auto"/>
          <w:sz w:val="22"/>
          <w:szCs w:val="22"/>
        </w:rPr>
        <w:t>s § 222 ZZVZ, touto Smlouvou a zadávacími podmínkami k předmětné veřejné zakázce.</w:t>
      </w:r>
    </w:p>
    <w:p w14:paraId="35976118" w14:textId="33DDFF57" w:rsidR="0001498D" w:rsidRPr="00055BC5" w:rsidRDefault="0001498D" w:rsidP="008D7FF5">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Úhrada ceny za dílo bude realizována na základě zhotovitelem vystavené faktury</w:t>
      </w:r>
      <w:r w:rsidR="00AF52C2" w:rsidRPr="00055BC5">
        <w:rPr>
          <w:rFonts w:asciiTheme="minorHAnsi" w:hAnsiTheme="minorHAnsi" w:cstheme="minorHAnsi"/>
          <w:sz w:val="22"/>
          <w:szCs w:val="22"/>
        </w:rPr>
        <w:t xml:space="preserve"> </w:t>
      </w:r>
      <w:r w:rsidRPr="00055BC5">
        <w:rPr>
          <w:rFonts w:asciiTheme="minorHAnsi" w:hAnsiTheme="minorHAnsi" w:cstheme="minorHAnsi"/>
          <w:sz w:val="22"/>
          <w:szCs w:val="22"/>
        </w:rPr>
        <w:t>na úhradu části hodnoty skutečně provedených prací oceněných na základě výkazu výměr, objednatelem předem potvrzených a odsouhlasených prací. Závěrečnou fakturu lze vystavit až po protokolárně potvrzeném předání díla.</w:t>
      </w:r>
      <w:r w:rsidR="00256B3F" w:rsidRPr="00055BC5">
        <w:rPr>
          <w:rFonts w:asciiTheme="minorHAnsi" w:hAnsiTheme="minorHAnsi" w:cstheme="minorHAnsi"/>
          <w:sz w:val="22"/>
          <w:szCs w:val="22"/>
        </w:rPr>
        <w:t xml:space="preserve"> </w:t>
      </w:r>
    </w:p>
    <w:p w14:paraId="17268B1F" w14:textId="52E612D6" w:rsidR="0001498D" w:rsidRPr="00055BC5" w:rsidRDefault="0001498D" w:rsidP="008D7FF5">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Odsouhlasení provedených prací objednatelem pověřenou osobou (</w:t>
      </w:r>
      <w:r w:rsidR="003A24FF" w:rsidRPr="00055BC5">
        <w:rPr>
          <w:rFonts w:asciiTheme="minorHAnsi" w:hAnsiTheme="minorHAnsi" w:cstheme="minorHAnsi"/>
          <w:sz w:val="22"/>
          <w:szCs w:val="22"/>
        </w:rPr>
        <w:t xml:space="preserve">např. </w:t>
      </w:r>
      <w:r w:rsidRPr="00055BC5">
        <w:rPr>
          <w:rFonts w:asciiTheme="minorHAnsi" w:hAnsiTheme="minorHAnsi" w:cstheme="minorHAnsi"/>
          <w:sz w:val="22"/>
          <w:szCs w:val="22"/>
        </w:rPr>
        <w:t xml:space="preserve">technickým dozorem) je nezbytnou podmínkou pro vystavení každé faktury, když nedílnou přílohou faktury je objednatelem či jím pověřenou osobou (technický dozor) podepsaný soupis prací (bez tohoto soupisu je faktura neúplná) – bude-li soupis prací podepsán v listinné podobě, pak v případě vystavení elektronické faktury bude předložen elektronický sken. Pokud se strany nedohodnou při odsouhlasení množství či druhu provedených prací, je zhotovitel oprávněn fakturovat pouze práce, u kterých nedošlo k rozporu. Splatnost dílčích faktur je </w:t>
      </w:r>
      <w:r w:rsidRPr="00B11EAE">
        <w:rPr>
          <w:rFonts w:asciiTheme="minorHAnsi" w:hAnsiTheme="minorHAnsi" w:cstheme="minorHAnsi"/>
          <w:color w:val="auto"/>
          <w:sz w:val="22"/>
          <w:szCs w:val="22"/>
        </w:rPr>
        <w:t xml:space="preserve">třicet (30) </w:t>
      </w:r>
      <w:r w:rsidRPr="00055BC5">
        <w:rPr>
          <w:rFonts w:asciiTheme="minorHAnsi" w:hAnsiTheme="minorHAnsi" w:cstheme="minorHAnsi"/>
          <w:sz w:val="22"/>
          <w:szCs w:val="22"/>
        </w:rPr>
        <w:t>kalendářních dnů ode dne doručení objednateli. Dnem zdanitelného plnění je poslední den příslušného měsíce.</w:t>
      </w:r>
    </w:p>
    <w:p w14:paraId="3CB3F4CF" w14:textId="77777777" w:rsidR="0001498D" w:rsidRPr="00055BC5" w:rsidRDefault="0001498D" w:rsidP="008D7FF5">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Daň z přidané hodnoty bude Zhotovitel účtovat Objednateli v rámci fakturace Odměny podle aktuální zákonné úpravy zákona č. 235/2004 Sb., o dani z přidané hodnoty, ve znění pozdějších předpisů. Smluvní strany výslovně sjednávají, že Objednatel není považován za osobu povinnou k dani dle §92a tohoto zákona. </w:t>
      </w:r>
    </w:p>
    <w:p w14:paraId="5EC38D27" w14:textId="769D8295" w:rsidR="0001498D" w:rsidRPr="00055BC5" w:rsidRDefault="0001498D" w:rsidP="00335BC7">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Faktura bude splňovat veškeré požadavky stanovené českými právními předpisy, zejména náležitosti daňového dokladu stanovené v § 29 zákona č. 235/2004 Sb., o dani z přidané hodnoty, ve znění pozdějších předpisů a obchodní listiny stanovené v § 435 Občanského zákoníku; kromě těchto náležitostí bude Faktura obsahovat označení „faktura“, číslo smlouvy, označení bankovního účtu Zhotovitele, předmět fakturace, cenu bez daně z přidané hodnoty, procentní sazbu a výši daně z přidané hodnoty a cenu včetně daně z přidané hodnoty.</w:t>
      </w:r>
      <w:r w:rsidR="008971CC" w:rsidRPr="00055BC5">
        <w:rPr>
          <w:rFonts w:asciiTheme="minorHAnsi" w:hAnsiTheme="minorHAnsi" w:cstheme="minorHAnsi"/>
          <w:sz w:val="22"/>
          <w:szCs w:val="22"/>
        </w:rPr>
        <w:t xml:space="preserve"> Zhotovitel předloží objednateli fakturu v elektronické podobě nebo v listinné podobě. Pokud zhotovitel vystaví listinnou fakturu, bude obsahovat vždy dva (2) originály daňových účetních dokladů (faktur), včetně soupisu provedených prací potvrzeného technickým dozorem stavebníka.</w:t>
      </w:r>
      <w:r w:rsidR="00183796" w:rsidRPr="00055BC5">
        <w:rPr>
          <w:rFonts w:asciiTheme="minorHAnsi" w:hAnsiTheme="minorHAnsi" w:cstheme="minorHAnsi"/>
          <w:sz w:val="22"/>
          <w:szCs w:val="22"/>
        </w:rPr>
        <w:t xml:space="preserve"> </w:t>
      </w:r>
    </w:p>
    <w:p w14:paraId="0F0AF6D9" w14:textId="60720209" w:rsidR="0001498D" w:rsidRPr="00055BC5" w:rsidRDefault="0001498D" w:rsidP="008D7FF5">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Jsou-li splněny veškeré podmínky této Smlouvy a příslušných právních předpisů pro vystavení závěrečné faktury, činí její splatnost </w:t>
      </w:r>
      <w:r w:rsidR="00755493" w:rsidRPr="00055BC5">
        <w:rPr>
          <w:rFonts w:asciiTheme="minorHAnsi" w:hAnsiTheme="minorHAnsi" w:cstheme="minorHAnsi"/>
          <w:sz w:val="22"/>
          <w:szCs w:val="22"/>
        </w:rPr>
        <w:t>šedesát</w:t>
      </w:r>
      <w:r w:rsidRPr="00055BC5">
        <w:rPr>
          <w:rFonts w:asciiTheme="minorHAnsi" w:hAnsiTheme="minorHAnsi" w:cstheme="minorHAnsi"/>
          <w:sz w:val="22"/>
          <w:szCs w:val="22"/>
        </w:rPr>
        <w:t xml:space="preserve"> (</w:t>
      </w:r>
      <w:r w:rsidR="00755493" w:rsidRPr="00055BC5">
        <w:rPr>
          <w:rFonts w:asciiTheme="minorHAnsi" w:hAnsiTheme="minorHAnsi" w:cstheme="minorHAnsi"/>
          <w:sz w:val="22"/>
          <w:szCs w:val="22"/>
        </w:rPr>
        <w:t xml:space="preserve">60) </w:t>
      </w:r>
      <w:r w:rsidRPr="00055BC5">
        <w:rPr>
          <w:rFonts w:asciiTheme="minorHAnsi" w:hAnsiTheme="minorHAnsi" w:cstheme="minorHAnsi"/>
          <w:sz w:val="22"/>
          <w:szCs w:val="22"/>
        </w:rPr>
        <w:t>kalendářních dnů ode dne jejího doručení objednateli. Nedílnou přílohou konečné faktury je objednatelem podepsaný předávací protokol, popř. objednatelem podepsané potvrzení o odstranění všech vad a nedodělků zjištěných při předání díla.</w:t>
      </w:r>
    </w:p>
    <w:p w14:paraId="24DAE62C" w14:textId="77777777" w:rsidR="0001498D" w:rsidRPr="00055BC5" w:rsidRDefault="0001498D" w:rsidP="008D7FF5">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 xml:space="preserve">Objednatel je oprávněn vrátit do ukončení lhůty splatnosti bez zaplacení Zhotoviteli Fakturu, pokud nebude obsahovat náležitosti stanovené Smlouvou, nebo pokud bude obsahovat nesprávné cenové údaje, nebo pokud nebude doručena v požadovaném množství výtisků nebo příloh, a to s uvedením důvodu vrácení. Zhotovitel je v případě vrácení Faktury povinen do 10 pracovních dnů ode dne doručení vrácené Faktury tuto Fakturu opravit nebo vyhotovit Fakturu novou. Oprávněným vrácením Faktury přestává běžet lhůta splatnosti; nová lhůta v původní délce splatnosti běží znovu ode dne prokazatelného doručení opravené nebo nově vystavené Faktury Objednateli. Faktura se považuje za vrácenou ve lhůtě splatnosti, je-li v této lhůtě </w:t>
      </w:r>
      <w:r w:rsidRPr="00055BC5">
        <w:rPr>
          <w:rFonts w:asciiTheme="minorHAnsi" w:hAnsiTheme="minorHAnsi" w:cstheme="minorHAnsi"/>
          <w:sz w:val="22"/>
          <w:szCs w:val="22"/>
        </w:rPr>
        <w:lastRenderedPageBreak/>
        <w:t>odeslána; není nutné, aby byla v téže lhůtě doručena Zhotoviteli, který ji vystavil.</w:t>
      </w:r>
    </w:p>
    <w:p w14:paraId="7CBCE2AC" w14:textId="77777777" w:rsidR="0001498D" w:rsidRPr="00055BC5" w:rsidRDefault="0001498D" w:rsidP="008D7FF5">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Objednatel je povinen uhradit Odměnu na základě údajů uvedených ve Faktuře vystavené a doručené Objednateli v souladu s touto Smlouvou, a to bezhotovostním převodem na účet Zhotovitele uvedený v záhlaví této Smlouvy.</w:t>
      </w:r>
    </w:p>
    <w:p w14:paraId="7550E5A1" w14:textId="77777777" w:rsidR="0001498D" w:rsidRPr="00055BC5" w:rsidRDefault="0001498D" w:rsidP="008D7FF5">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Veškeré platby budou probíhat v CZK s příslušnou sazbou DPH platnou v době vystavení Faktury.</w:t>
      </w:r>
    </w:p>
    <w:p w14:paraId="3B864926" w14:textId="39238532" w:rsidR="0001498D" w:rsidRPr="00055BC5" w:rsidRDefault="0001498D" w:rsidP="008D7FF5">
      <w:pPr>
        <w:pStyle w:val="Zkladntext"/>
        <w:numPr>
          <w:ilvl w:val="6"/>
          <w:numId w:val="6"/>
        </w:numPr>
        <w:spacing w:after="120"/>
        <w:ind w:left="714" w:hanging="357"/>
        <w:jc w:val="both"/>
        <w:rPr>
          <w:rFonts w:asciiTheme="minorHAnsi" w:hAnsiTheme="minorHAnsi" w:cstheme="minorHAnsi"/>
          <w:sz w:val="22"/>
          <w:szCs w:val="22"/>
        </w:rPr>
      </w:pPr>
      <w:r w:rsidRPr="00055BC5">
        <w:rPr>
          <w:rFonts w:asciiTheme="minorHAnsi" w:hAnsiTheme="minorHAnsi" w:cstheme="minorHAnsi"/>
          <w:sz w:val="22"/>
          <w:szCs w:val="22"/>
        </w:rPr>
        <w:t>Zálohové platby Objednatel neposkytuje.</w:t>
      </w:r>
    </w:p>
    <w:p w14:paraId="6DE24C35" w14:textId="77777777" w:rsidR="003E6356" w:rsidRPr="00055BC5" w:rsidRDefault="003E6356" w:rsidP="00112149">
      <w:pPr>
        <w:pStyle w:val="Nadpis3"/>
        <w:numPr>
          <w:ilvl w:val="0"/>
          <w:numId w:val="0"/>
        </w:numPr>
        <w:spacing w:before="0" w:after="0" w:line="240" w:lineRule="auto"/>
        <w:ind w:left="360" w:hanging="360"/>
        <w:rPr>
          <w:rFonts w:cstheme="minorHAnsi"/>
          <w:sz w:val="22"/>
          <w:szCs w:val="22"/>
        </w:rPr>
      </w:pPr>
    </w:p>
    <w:p w14:paraId="3A674D14" w14:textId="5C30E527" w:rsidR="007C27E3" w:rsidRPr="00055BC5" w:rsidRDefault="007C27E3" w:rsidP="00D36A87">
      <w:pPr>
        <w:pStyle w:val="Nadpis3"/>
        <w:keepNext/>
        <w:keepLines/>
        <w:numPr>
          <w:ilvl w:val="0"/>
          <w:numId w:val="0"/>
        </w:numPr>
        <w:spacing w:before="0" w:after="0" w:line="240" w:lineRule="auto"/>
        <w:ind w:left="360"/>
        <w:jc w:val="center"/>
        <w:rPr>
          <w:rFonts w:cstheme="minorHAnsi"/>
          <w:b/>
          <w:sz w:val="28"/>
        </w:rPr>
      </w:pPr>
      <w:r w:rsidRPr="00055BC5">
        <w:rPr>
          <w:rFonts w:cstheme="minorHAnsi"/>
          <w:b/>
          <w:sz w:val="28"/>
        </w:rPr>
        <w:t>V.</w:t>
      </w:r>
    </w:p>
    <w:p w14:paraId="258BB097" w14:textId="754D8800" w:rsidR="005852FA" w:rsidRPr="00055BC5" w:rsidRDefault="005852FA" w:rsidP="00D36A87">
      <w:pPr>
        <w:pStyle w:val="Nadpis3"/>
        <w:keepNext/>
        <w:keepLines/>
        <w:numPr>
          <w:ilvl w:val="0"/>
          <w:numId w:val="0"/>
        </w:numPr>
        <w:spacing w:before="0" w:after="0" w:line="240" w:lineRule="auto"/>
        <w:ind w:left="360"/>
        <w:jc w:val="center"/>
        <w:rPr>
          <w:rFonts w:cstheme="minorHAnsi"/>
          <w:b/>
          <w:sz w:val="28"/>
        </w:rPr>
      </w:pPr>
      <w:r w:rsidRPr="00055BC5">
        <w:rPr>
          <w:rFonts w:cstheme="minorHAnsi"/>
          <w:b/>
          <w:sz w:val="28"/>
        </w:rPr>
        <w:t>Montážní prostor</w:t>
      </w:r>
    </w:p>
    <w:p w14:paraId="0BD56F48" w14:textId="0E9629CE" w:rsidR="00D36A87" w:rsidRPr="00055BC5" w:rsidRDefault="005852FA" w:rsidP="003B3C44">
      <w:pPr>
        <w:pStyle w:val="Odstavecseseznamem"/>
        <w:numPr>
          <w:ilvl w:val="3"/>
          <w:numId w:val="8"/>
        </w:numPr>
        <w:spacing w:after="120" w:line="240" w:lineRule="auto"/>
        <w:ind w:left="714" w:hanging="357"/>
        <w:contextualSpacing w:val="0"/>
        <w:rPr>
          <w:rFonts w:cstheme="minorHAnsi"/>
          <w:sz w:val="22"/>
          <w:szCs w:val="22"/>
        </w:rPr>
      </w:pPr>
      <w:r w:rsidRPr="00055BC5">
        <w:rPr>
          <w:rFonts w:cstheme="minorHAnsi"/>
          <w:sz w:val="22"/>
          <w:szCs w:val="22"/>
        </w:rPr>
        <w:t xml:space="preserve">Montážní prostor je vymezen zadáním </w:t>
      </w:r>
      <w:r w:rsidR="004A1BFA" w:rsidRPr="00055BC5">
        <w:rPr>
          <w:rFonts w:cstheme="minorHAnsi"/>
          <w:sz w:val="22"/>
          <w:szCs w:val="22"/>
        </w:rPr>
        <w:t>díla</w:t>
      </w:r>
      <w:r w:rsidRPr="00055BC5">
        <w:rPr>
          <w:rFonts w:cstheme="minorHAnsi"/>
          <w:sz w:val="22"/>
          <w:szCs w:val="22"/>
        </w:rPr>
        <w:t xml:space="preserve">. Pokud bude zhotovitel potřebovat pro realizaci díla prostor větší, zajistí si jej na vlastní náklady. </w:t>
      </w:r>
    </w:p>
    <w:p w14:paraId="79CBD416" w14:textId="77777777" w:rsidR="005852FA" w:rsidRPr="00055BC5" w:rsidRDefault="005852FA" w:rsidP="003B3C44">
      <w:pPr>
        <w:pStyle w:val="Odstavecseseznamem"/>
        <w:numPr>
          <w:ilvl w:val="3"/>
          <w:numId w:val="8"/>
        </w:numPr>
        <w:spacing w:after="120" w:line="240" w:lineRule="auto"/>
        <w:ind w:left="714" w:hanging="357"/>
        <w:contextualSpacing w:val="0"/>
        <w:rPr>
          <w:rFonts w:cstheme="minorHAnsi"/>
          <w:sz w:val="22"/>
          <w:szCs w:val="22"/>
        </w:rPr>
      </w:pPr>
      <w:r w:rsidRPr="00055BC5">
        <w:rPr>
          <w:rFonts w:cstheme="minorHAnsi"/>
          <w:sz w:val="22"/>
          <w:szCs w:val="22"/>
        </w:rPr>
        <w:t>Zhotovitel se zavazuje vysílat k provádění prací pracovníky odborně a zdravotně způsobilé a řádně proškolené v předpisech bezpečnosti a ochrany zdraví při práci.</w:t>
      </w:r>
    </w:p>
    <w:p w14:paraId="1B94446F" w14:textId="77777777" w:rsidR="005852FA" w:rsidRPr="00055BC5" w:rsidRDefault="005852FA" w:rsidP="003B3C44">
      <w:pPr>
        <w:pStyle w:val="Odstavecseseznamem"/>
        <w:numPr>
          <w:ilvl w:val="3"/>
          <w:numId w:val="8"/>
        </w:numPr>
        <w:spacing w:after="120" w:line="240" w:lineRule="auto"/>
        <w:ind w:left="714" w:hanging="357"/>
        <w:contextualSpacing w:val="0"/>
        <w:rPr>
          <w:rFonts w:cstheme="minorHAnsi"/>
          <w:sz w:val="22"/>
          <w:szCs w:val="22"/>
        </w:rPr>
      </w:pPr>
      <w:r w:rsidRPr="00055BC5">
        <w:rPr>
          <w:rFonts w:cstheme="minorHAnsi"/>
          <w:sz w:val="22"/>
          <w:szCs w:val="22"/>
        </w:rPr>
        <w:t>Zhotovitel se zavazuje zajistit vlastní dozor nad bezpečností práce a soustavnou kontrolu na pracovišti.</w:t>
      </w:r>
    </w:p>
    <w:p w14:paraId="2212144B" w14:textId="77777777" w:rsidR="005852FA" w:rsidRPr="00055BC5" w:rsidRDefault="005852FA" w:rsidP="003B3C44">
      <w:pPr>
        <w:pStyle w:val="Odstavecseseznamem"/>
        <w:numPr>
          <w:ilvl w:val="3"/>
          <w:numId w:val="8"/>
        </w:numPr>
        <w:spacing w:after="120" w:line="240" w:lineRule="auto"/>
        <w:ind w:left="714" w:hanging="357"/>
        <w:contextualSpacing w:val="0"/>
        <w:rPr>
          <w:rFonts w:cstheme="minorHAnsi"/>
          <w:sz w:val="22"/>
          <w:szCs w:val="22"/>
        </w:rPr>
      </w:pPr>
      <w:r w:rsidRPr="00055BC5">
        <w:rPr>
          <w:rFonts w:cstheme="minorHAnsi"/>
          <w:sz w:val="22"/>
          <w:szCs w:val="22"/>
        </w:rPr>
        <w:t>Zhotovitel nebude bez písemného souhlasu používat zařízení objednatele a naopak.</w:t>
      </w:r>
    </w:p>
    <w:p w14:paraId="2AA13D0A" w14:textId="77777777" w:rsidR="005852FA" w:rsidRPr="00055BC5" w:rsidRDefault="005852FA" w:rsidP="003B3C44">
      <w:pPr>
        <w:pStyle w:val="Odstavecseseznamem"/>
        <w:numPr>
          <w:ilvl w:val="3"/>
          <w:numId w:val="8"/>
        </w:numPr>
        <w:spacing w:after="120" w:line="240" w:lineRule="auto"/>
        <w:ind w:left="714" w:hanging="357"/>
        <w:contextualSpacing w:val="0"/>
        <w:rPr>
          <w:rFonts w:cstheme="minorHAnsi"/>
          <w:sz w:val="22"/>
          <w:szCs w:val="22"/>
        </w:rPr>
      </w:pPr>
      <w:r w:rsidRPr="00055BC5">
        <w:rPr>
          <w:rFonts w:cstheme="minorHAnsi"/>
          <w:sz w:val="22"/>
          <w:szCs w:val="22"/>
        </w:rPr>
        <w:t>V případě pracovního úrazu zaměstnance zhotovitele vyšetří a sepíše záznam o pracovním úrazu příslušný zaměstnanec zhotovitele a seznámí bezpečnostního technika objednatele s výsledky šetření.</w:t>
      </w:r>
    </w:p>
    <w:p w14:paraId="06AF8087" w14:textId="77777777" w:rsidR="005852FA" w:rsidRPr="00055BC5" w:rsidRDefault="005852FA" w:rsidP="003B3C44">
      <w:pPr>
        <w:pStyle w:val="Odstavecseseznamem"/>
        <w:numPr>
          <w:ilvl w:val="3"/>
          <w:numId w:val="8"/>
        </w:numPr>
        <w:spacing w:after="120" w:line="240" w:lineRule="auto"/>
        <w:ind w:left="714" w:hanging="357"/>
        <w:contextualSpacing w:val="0"/>
        <w:rPr>
          <w:rFonts w:cstheme="minorHAnsi"/>
          <w:sz w:val="22"/>
          <w:szCs w:val="22"/>
        </w:rPr>
      </w:pPr>
      <w:r w:rsidRPr="00055BC5">
        <w:rPr>
          <w:rFonts w:cstheme="minorHAnsi"/>
          <w:sz w:val="22"/>
          <w:szCs w:val="22"/>
        </w:rPr>
        <w:t>Zhotovitel se zavazuje informovat objednatele s dostatečným předstihem o pohybu všech svých zaměstnanců a zaměstnanců jeho poddodavatelů v prostorách objednatele.</w:t>
      </w:r>
    </w:p>
    <w:p w14:paraId="016BFBB2" w14:textId="77777777" w:rsidR="003E6356" w:rsidRPr="00055BC5" w:rsidRDefault="003E6356" w:rsidP="001E6A8F">
      <w:pPr>
        <w:pStyle w:val="Zkladntext"/>
        <w:keepNext/>
        <w:keepLines/>
        <w:ind w:right="-283"/>
        <w:rPr>
          <w:rFonts w:asciiTheme="minorHAnsi" w:hAnsiTheme="minorHAnsi" w:cstheme="minorHAnsi"/>
          <w:sz w:val="22"/>
          <w:szCs w:val="22"/>
        </w:rPr>
      </w:pPr>
    </w:p>
    <w:p w14:paraId="7ABC1293" w14:textId="1BAD72E6" w:rsidR="001E6A8F" w:rsidRPr="00055BC5" w:rsidRDefault="001E6A8F" w:rsidP="00112149">
      <w:pPr>
        <w:pStyle w:val="Nadpis3"/>
        <w:keepNext/>
        <w:keepLines/>
        <w:numPr>
          <w:ilvl w:val="0"/>
          <w:numId w:val="0"/>
        </w:numPr>
        <w:spacing w:before="0" w:after="0" w:line="240" w:lineRule="auto"/>
        <w:ind w:left="360"/>
        <w:jc w:val="center"/>
        <w:rPr>
          <w:rFonts w:cstheme="minorHAnsi"/>
          <w:b/>
          <w:sz w:val="28"/>
        </w:rPr>
      </w:pPr>
      <w:r w:rsidRPr="00055BC5">
        <w:rPr>
          <w:rFonts w:cstheme="minorHAnsi"/>
          <w:b/>
          <w:sz w:val="28"/>
        </w:rPr>
        <w:t>V</w:t>
      </w:r>
      <w:r w:rsidR="00692E2C" w:rsidRPr="00055BC5">
        <w:rPr>
          <w:rFonts w:cstheme="minorHAnsi"/>
          <w:b/>
          <w:sz w:val="28"/>
        </w:rPr>
        <w:t>I</w:t>
      </w:r>
      <w:r w:rsidRPr="00055BC5">
        <w:rPr>
          <w:rFonts w:cstheme="minorHAnsi"/>
          <w:b/>
          <w:sz w:val="28"/>
        </w:rPr>
        <w:t>.</w:t>
      </w:r>
    </w:p>
    <w:p w14:paraId="26A3821B" w14:textId="610793C0" w:rsidR="003E6356" w:rsidRPr="00055BC5" w:rsidRDefault="003E6356" w:rsidP="00112149">
      <w:pPr>
        <w:pStyle w:val="Nadpis3"/>
        <w:keepNext/>
        <w:keepLines/>
        <w:numPr>
          <w:ilvl w:val="0"/>
          <w:numId w:val="0"/>
        </w:numPr>
        <w:spacing w:before="0" w:after="0" w:line="240" w:lineRule="auto"/>
        <w:ind w:left="360"/>
        <w:jc w:val="center"/>
        <w:rPr>
          <w:rFonts w:cstheme="minorHAnsi"/>
          <w:b/>
          <w:sz w:val="28"/>
        </w:rPr>
      </w:pPr>
      <w:r w:rsidRPr="00055BC5">
        <w:rPr>
          <w:rFonts w:cstheme="minorHAnsi"/>
          <w:b/>
          <w:sz w:val="28"/>
        </w:rPr>
        <w:t>Způsob provedení Díla</w:t>
      </w:r>
    </w:p>
    <w:p w14:paraId="69C30040" w14:textId="7CC0A44E" w:rsidR="003E6356" w:rsidRPr="00055BC5" w:rsidRDefault="003E6356" w:rsidP="008D7FF5">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Zhotovitel je povinen provést pro Objednatele Dílo svým jménem, bez jakýchkoliv vad a nedodělků, ve smluveném termínu, na vlastní zodpovědnost, na své náklady a nebezpečí, s odbornou péčí, dle Objednatelem předané Projektové dokumentace (Příloha č. 1) a podle všech ostatních podmínek stanovených v této Smlouvě.</w:t>
      </w:r>
    </w:p>
    <w:p w14:paraId="78ED96AA" w14:textId="77777777" w:rsidR="003E6356" w:rsidRPr="00055BC5" w:rsidRDefault="003E6356" w:rsidP="008D7FF5">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Zhotovitel je povinen provést veškeré práce kompletně, v patřičné kvalitě odpovídající platným technickým normám ČR, při respektování správních rozhodnutí týkajících se Díla a platných právních předpisů. Zhotovitel odpovídá za odborné a kvalifikované provedení všech prací.</w:t>
      </w:r>
    </w:p>
    <w:p w14:paraId="4DB9E035" w14:textId="149487BF" w:rsidR="003E6356" w:rsidRPr="00055BC5" w:rsidRDefault="003E6356" w:rsidP="008D7FF5">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Zhotovitel je při provádění Díla povinen zohlednit veškeré pokyny a připomínky Objednatele. Jakékoli změny v projektové dokumentaci jsou možné pouze se souhlasem Objednatele</w:t>
      </w:r>
    </w:p>
    <w:p w14:paraId="6A477B6C" w14:textId="21851714" w:rsidR="003E6356" w:rsidRPr="00055BC5" w:rsidRDefault="003E6356" w:rsidP="008D7FF5">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 xml:space="preserve">Zhotovitel se zavazuje předložit Objednateli k posouzení a schválení všechny vzorky výrobků včetně upevňovacích prvků a tmelu apod. tak, aby případné požadavky Objednatele na změny neohrozily termín plnění. Rovněž budou vyvzorkovány a předloženy k odsouhlasení všechny povrchové úpravy a vzorky barevného řešení výrobků. </w:t>
      </w:r>
    </w:p>
    <w:p w14:paraId="431F68B6" w14:textId="77777777" w:rsidR="003E6356" w:rsidRPr="00055BC5" w:rsidRDefault="003E6356" w:rsidP="008D7FF5">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Součástí prací a ceny dodávky Zhotovitele bude shromažďování, třídění a likvidace odpadů vzniklých při provádění prací.</w:t>
      </w:r>
    </w:p>
    <w:p w14:paraId="2700D4ED" w14:textId="77777777" w:rsidR="003E6356" w:rsidRPr="00055BC5" w:rsidRDefault="003E6356" w:rsidP="008D7FF5">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Všechny použité materiály a výrobky budou dle standardů a musí mít příslušné atesty, homologace, prohlášení o shodě a certifikáty pro použití v ČR dle platných předpisů.</w:t>
      </w:r>
    </w:p>
    <w:p w14:paraId="65F55486" w14:textId="77777777" w:rsidR="003E6356" w:rsidRPr="00055BC5" w:rsidRDefault="003E6356" w:rsidP="008D7FF5">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lastRenderedPageBreak/>
        <w:t>Veškerá zařízení a dodávky budou dokompletovány, nainstalovány či přikotveny a propojeny tak, aby byly při předání plně funkční.</w:t>
      </w:r>
    </w:p>
    <w:p w14:paraId="0FB87D03" w14:textId="77777777" w:rsidR="003E6356" w:rsidRPr="00055BC5" w:rsidRDefault="003E6356" w:rsidP="008D7FF5">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Součástí každé dodávky je i funkční odzkoušení jednotlivých částí zařízení a zařízení jako celku – individuální zkoušky v rámci jednotlivých profesí samostatně, příprava na komplexní zkoušky a provedení komplexních zkoušek. Součástí dodávky zařízení a systémů, které to vyžadují, je i zaškolení obsluhy a údržby.</w:t>
      </w:r>
    </w:p>
    <w:p w14:paraId="571317F0" w14:textId="0988BDF3" w:rsidR="003E6356" w:rsidRPr="00055BC5" w:rsidRDefault="003E6356" w:rsidP="008D7FF5">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Dodavatel expozice (Zhotovitel, případně poddodavatel profesní části) zahrne do jednotkových cen dodávek a prací náklady na veškeré potřebné pomocné práce a materiály související s provedením díla, přestože nemusí být v díle zabudovány, včetně ochranných konstrukcí, lešení.</w:t>
      </w:r>
    </w:p>
    <w:p w14:paraId="562067FD" w14:textId="0B7ED610" w:rsidR="003E6356" w:rsidRPr="00055BC5" w:rsidRDefault="003E6356" w:rsidP="008D7FF5">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Zhotovitel je povinen předem zaměřit dané prostory a ověřit, zda se daný prvek v uvedených rozměrech na místo vejde tak, že je možné jej na dané místo v expozici dopravit (rozměry dveří, schodišť apod.). Pokud je prvek příliš velký, je nutné v součinnosti s </w:t>
      </w:r>
      <w:r w:rsidR="00AC3674" w:rsidRPr="00055BC5">
        <w:rPr>
          <w:rFonts w:asciiTheme="minorHAnsi" w:hAnsiTheme="minorHAnsi" w:cstheme="minorHAnsi"/>
          <w:sz w:val="22"/>
          <w:szCs w:val="22"/>
        </w:rPr>
        <w:t>Objednatelem</w:t>
      </w:r>
      <w:r w:rsidRPr="00055BC5">
        <w:rPr>
          <w:rFonts w:asciiTheme="minorHAnsi" w:hAnsiTheme="minorHAnsi" w:cstheme="minorHAnsi"/>
          <w:sz w:val="22"/>
          <w:szCs w:val="22"/>
        </w:rPr>
        <w:t xml:space="preserve"> navrhnout rozdělení prvku na části. Veškeré kotvení těchto částí k sobě bude skryté.</w:t>
      </w:r>
    </w:p>
    <w:p w14:paraId="3D341E55" w14:textId="77777777" w:rsidR="003E6356" w:rsidRPr="00055BC5" w:rsidRDefault="003E6356" w:rsidP="003B3C44">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 xml:space="preserve">Zhotovitel je povinen průběžně během provádění Díla pořizovat digitální fotodokumentaci všech fází a podstatných stavebních situací a detailů a zakrývaných konstrukcí. Zhotovitel předá Objednateli fotodokumentaci z průběhu provádění Díla, řádně datovanou a popsanou – v jednom digitálním vyhotovení (ve formátu </w:t>
      </w:r>
      <w:proofErr w:type="spellStart"/>
      <w:r w:rsidRPr="00055BC5">
        <w:rPr>
          <w:rFonts w:asciiTheme="minorHAnsi" w:hAnsiTheme="minorHAnsi" w:cstheme="minorHAnsi"/>
          <w:sz w:val="22"/>
          <w:szCs w:val="22"/>
        </w:rPr>
        <w:t>jpg</w:t>
      </w:r>
      <w:proofErr w:type="spellEnd"/>
      <w:r w:rsidRPr="00055BC5">
        <w:rPr>
          <w:rFonts w:asciiTheme="minorHAnsi" w:hAnsiTheme="minorHAnsi" w:cstheme="minorHAnsi"/>
          <w:sz w:val="22"/>
          <w:szCs w:val="22"/>
        </w:rPr>
        <w:t xml:space="preserve">). </w:t>
      </w:r>
    </w:p>
    <w:p w14:paraId="137C7813" w14:textId="77777777" w:rsidR="003E6356" w:rsidRPr="00055BC5" w:rsidRDefault="003E6356" w:rsidP="003B3C44">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 xml:space="preserve">Zhotovitel je povinen zaznamenávat průběžně veškeré změny oproti předané Projektové dokumentaci a vypracovat dokumentaci skutečného provedení Díla. Tyto změny je povinen předem písemně oznámit Objednateli, nejpozději do 2 dnů od doby, kdy zjistil nutnost jejich provedení. Zhotovitel je povinen vypracovat a předat Objednateli dokumentaci skutečného provedení Díla (v případě, že se skutečné provedení liší od Projektové dokumentace) ve dvou tištěných vyhotoveních a jednom digitálním vyhotovení (ve formátech </w:t>
      </w:r>
      <w:proofErr w:type="spellStart"/>
      <w:r w:rsidRPr="00055BC5">
        <w:rPr>
          <w:rFonts w:asciiTheme="minorHAnsi" w:hAnsiTheme="minorHAnsi" w:cstheme="minorHAnsi"/>
          <w:sz w:val="22"/>
          <w:szCs w:val="22"/>
        </w:rPr>
        <w:t>pdf</w:t>
      </w:r>
      <w:proofErr w:type="spellEnd"/>
      <w:r w:rsidRPr="00055BC5">
        <w:rPr>
          <w:rFonts w:asciiTheme="minorHAnsi" w:hAnsiTheme="minorHAnsi" w:cstheme="minorHAnsi"/>
          <w:sz w:val="22"/>
          <w:szCs w:val="22"/>
        </w:rPr>
        <w:t xml:space="preserve"> a </w:t>
      </w:r>
      <w:proofErr w:type="spellStart"/>
      <w:r w:rsidRPr="00055BC5">
        <w:rPr>
          <w:rFonts w:asciiTheme="minorHAnsi" w:hAnsiTheme="minorHAnsi" w:cstheme="minorHAnsi"/>
          <w:sz w:val="22"/>
          <w:szCs w:val="22"/>
        </w:rPr>
        <w:t>dwg</w:t>
      </w:r>
      <w:proofErr w:type="spellEnd"/>
      <w:r w:rsidRPr="00055BC5">
        <w:rPr>
          <w:rFonts w:asciiTheme="minorHAnsi" w:hAnsiTheme="minorHAnsi" w:cstheme="minorHAnsi"/>
          <w:sz w:val="22"/>
          <w:szCs w:val="22"/>
        </w:rPr>
        <w:t>).</w:t>
      </w:r>
    </w:p>
    <w:p w14:paraId="29173889" w14:textId="77777777" w:rsidR="003E6356" w:rsidRPr="00055BC5" w:rsidRDefault="003E6356" w:rsidP="003B3C44">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 xml:space="preserve">Zhotovitel je povinen dodržovat obecně závazné právní předpisy, závazné i doporučené technické normy, předepsané technologické postupy, bezpečnostní, protipožární a hygienické předpisy, nařízení orgánů veřejné správy, podklady a podmínky uvedené v této Smlouvě a veškeré pokyny Objednatele. </w:t>
      </w:r>
    </w:p>
    <w:p w14:paraId="7AE0AC1E" w14:textId="77777777" w:rsidR="003E6356" w:rsidRPr="00055BC5" w:rsidRDefault="003E6356" w:rsidP="003B3C44">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 xml:space="preserve">Zhotovitel nese plnou odpovědnost v oblasti ochrany životního prostředí. Zhotovitel se zavazuje použít při realizaci Díla ekologicky nezávadné materiály. Zhotovitel je povinen svým jménem a na svůj náklad zajistit odstranění nečistot i likvidaci odpadů vznikajících při provedení Díla v souladu se zákonem o odpadech, v platném znění a prováděcími předpisy, a zavazuje se vést a předat Objednateli veškerou evidenci dokladů požadovanou příslušnými předpisy. </w:t>
      </w:r>
    </w:p>
    <w:p w14:paraId="1837FEA0" w14:textId="77777777" w:rsidR="003E6356" w:rsidRPr="00055BC5" w:rsidRDefault="003E6356" w:rsidP="003B3C44">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Zhotovitel je povinen zajistit vlastní dozor nad bezpečností práce ve smyslu platné legislativy a provádět soustavnou kontrolu nad bezpečností práce při činnosti na pracovištích Objednatele.</w:t>
      </w:r>
    </w:p>
    <w:p w14:paraId="37300031" w14:textId="77777777" w:rsidR="003E6356" w:rsidRPr="00055BC5" w:rsidRDefault="003E6356" w:rsidP="003B3C44">
      <w:pPr>
        <w:pStyle w:val="Zkladntext"/>
        <w:numPr>
          <w:ilvl w:val="0"/>
          <w:numId w:val="9"/>
        </w:numPr>
        <w:spacing w:after="120"/>
        <w:jc w:val="both"/>
        <w:rPr>
          <w:rFonts w:asciiTheme="minorHAnsi" w:hAnsiTheme="minorHAnsi" w:cstheme="minorHAnsi"/>
          <w:sz w:val="22"/>
          <w:szCs w:val="22"/>
        </w:rPr>
      </w:pPr>
      <w:r w:rsidRPr="00055BC5">
        <w:rPr>
          <w:rFonts w:asciiTheme="minorHAnsi" w:hAnsiTheme="minorHAnsi" w:cstheme="minorHAnsi"/>
          <w:sz w:val="22"/>
          <w:szCs w:val="22"/>
        </w:rPr>
        <w:t>Zhotovitel odpovídá za pořádek a čistotu na staveništi a je povinen na své náklady odstraňovat odpady a nečistoty vzniklé jeho pracemi a udržovat pořádek a čistotu na staveništi. Totéž se týká zamezení znečišťování prostor mimo místo provádění Díla vlivem své činnosti. Zhotovitel odpovídá za škody vzniklé v důsledku porušení této povinnosti. Při neplnění této povinnosti je Objednatel oprávněn zajistit čistotu na staveništi a jeho okolí prostřednictvím třetí osoby na náklady Zhotovitele.</w:t>
      </w:r>
    </w:p>
    <w:p w14:paraId="316F006C" w14:textId="5C7BD3A0" w:rsidR="003E6356" w:rsidRPr="00055BC5" w:rsidRDefault="003E6356" w:rsidP="00715CE0">
      <w:pPr>
        <w:pStyle w:val="Nadpis3"/>
        <w:numPr>
          <w:ilvl w:val="0"/>
          <w:numId w:val="9"/>
        </w:numPr>
        <w:spacing w:before="0" w:after="0" w:line="240" w:lineRule="auto"/>
        <w:ind w:left="426"/>
        <w:rPr>
          <w:rFonts w:cstheme="minorHAnsi"/>
          <w:sz w:val="22"/>
          <w:szCs w:val="22"/>
        </w:rPr>
      </w:pPr>
      <w:r w:rsidRPr="00055BC5">
        <w:rPr>
          <w:rFonts w:cstheme="minorHAnsi"/>
          <w:iCs/>
          <w:sz w:val="22"/>
          <w:szCs w:val="22"/>
        </w:rPr>
        <w:t xml:space="preserve">Zhotovitel je povinen během provádění Díla vést </w:t>
      </w:r>
      <w:r w:rsidRPr="00055BC5">
        <w:rPr>
          <w:rFonts w:cstheme="minorHAnsi"/>
          <w:b/>
          <w:iCs/>
          <w:sz w:val="22"/>
          <w:szCs w:val="22"/>
        </w:rPr>
        <w:t>realizační deník</w:t>
      </w:r>
      <w:r w:rsidRPr="00055BC5">
        <w:rPr>
          <w:rFonts w:cstheme="minorHAnsi"/>
          <w:iCs/>
          <w:sz w:val="22"/>
          <w:szCs w:val="22"/>
        </w:rPr>
        <w:t>, který bude obsahovat záznamy o postupu prací a jejich souvislostech. Záznam o provedení určitých prací musí být do realizačního deníku zanesen nejpozději následující pracovní den po provedení těchto prací. Zhotovitel je povinen realizační deník Objednateli na vyžádání předložit, a to zejména kdykoliv v době provádění prací na Díle a v místě provádění Díla.</w:t>
      </w:r>
      <w:r w:rsidR="00EF22E3" w:rsidRPr="00055BC5">
        <w:rPr>
          <w:rFonts w:cstheme="minorHAnsi"/>
          <w:iCs/>
          <w:sz w:val="22"/>
          <w:szCs w:val="22"/>
        </w:rPr>
        <w:t xml:space="preserve"> </w:t>
      </w:r>
    </w:p>
    <w:p w14:paraId="57E538E3" w14:textId="3438113C" w:rsidR="00E9553D" w:rsidRPr="00055BC5" w:rsidRDefault="00E9553D" w:rsidP="00715CE0">
      <w:pPr>
        <w:suppressAutoHyphens w:val="0"/>
        <w:autoSpaceDE w:val="0"/>
        <w:autoSpaceDN w:val="0"/>
        <w:adjustRightInd w:val="0"/>
        <w:spacing w:after="0" w:line="240" w:lineRule="auto"/>
        <w:ind w:left="360"/>
        <w:jc w:val="both"/>
        <w:rPr>
          <w:rFonts w:cstheme="minorHAnsi"/>
        </w:rPr>
      </w:pPr>
      <w:r w:rsidRPr="00055BC5">
        <w:rPr>
          <w:rFonts w:cstheme="minorHAnsi"/>
        </w:rPr>
        <w:lastRenderedPageBreak/>
        <w:t>Realizační deník musí být v pracovní dny od 7.00 do 17.00 hod. přístupný oprávněným osobám Objednatele, případně jiným osobám oprávněným do montážního deníku zapisovat.</w:t>
      </w:r>
    </w:p>
    <w:p w14:paraId="7843FEE6" w14:textId="06B8B91C" w:rsidR="00E9553D" w:rsidRPr="00055BC5" w:rsidRDefault="00E9553D" w:rsidP="00715CE0">
      <w:pPr>
        <w:suppressAutoHyphens w:val="0"/>
        <w:autoSpaceDE w:val="0"/>
        <w:autoSpaceDN w:val="0"/>
        <w:adjustRightInd w:val="0"/>
        <w:spacing w:after="0" w:line="240" w:lineRule="auto"/>
        <w:ind w:left="360"/>
        <w:jc w:val="both"/>
        <w:rPr>
          <w:rFonts w:cstheme="minorHAnsi"/>
        </w:rPr>
      </w:pPr>
      <w:r w:rsidRPr="00055BC5">
        <w:rPr>
          <w:rFonts w:cstheme="minorHAnsi"/>
        </w:rPr>
        <w:t xml:space="preserve">Zápisy do </w:t>
      </w:r>
      <w:r w:rsidR="00BB036D" w:rsidRPr="00055BC5">
        <w:rPr>
          <w:rFonts w:cstheme="minorHAnsi"/>
        </w:rPr>
        <w:t>realizačního</w:t>
      </w:r>
      <w:r w:rsidRPr="00055BC5">
        <w:rPr>
          <w:rFonts w:cstheme="minorHAnsi"/>
        </w:rPr>
        <w:t xml:space="preserve"> deníku se provádí v originále a dvou kopiích. Originály deníků je</w:t>
      </w:r>
      <w:r w:rsidR="00913A56" w:rsidRPr="00055BC5">
        <w:rPr>
          <w:rFonts w:cstheme="minorHAnsi"/>
        </w:rPr>
        <w:t xml:space="preserve"> </w:t>
      </w:r>
      <w:r w:rsidRPr="00055BC5">
        <w:rPr>
          <w:rFonts w:cstheme="minorHAnsi"/>
        </w:rPr>
        <w:t>Zhotovitel povinen předat Objednateli při předání díla, pokud se strany nedohodnou jinak.</w:t>
      </w:r>
    </w:p>
    <w:p w14:paraId="26096F1C" w14:textId="61C5B81D" w:rsidR="00E9553D" w:rsidRPr="00055BC5" w:rsidRDefault="00E9553D" w:rsidP="00715CE0">
      <w:pPr>
        <w:suppressAutoHyphens w:val="0"/>
        <w:autoSpaceDE w:val="0"/>
        <w:autoSpaceDN w:val="0"/>
        <w:adjustRightInd w:val="0"/>
        <w:spacing w:after="0" w:line="240" w:lineRule="auto"/>
        <w:ind w:left="360"/>
        <w:jc w:val="both"/>
        <w:rPr>
          <w:rFonts w:cstheme="minorHAnsi"/>
        </w:rPr>
      </w:pPr>
      <w:r w:rsidRPr="00055BC5">
        <w:rPr>
          <w:rFonts w:cstheme="minorHAnsi"/>
        </w:rPr>
        <w:t>Do montážního deníku zapisuje Zhotovitel veškeré skutečnosti rozhodné pro provádění díla.</w:t>
      </w:r>
      <w:r w:rsidR="00913A56" w:rsidRPr="00055BC5">
        <w:rPr>
          <w:rFonts w:cstheme="minorHAnsi"/>
        </w:rPr>
        <w:t xml:space="preserve"> </w:t>
      </w:r>
      <w:r w:rsidRPr="00055BC5">
        <w:rPr>
          <w:rFonts w:cstheme="minorHAnsi"/>
        </w:rPr>
        <w:t>Zejména je povinen zapisovat údaje o</w:t>
      </w:r>
    </w:p>
    <w:p w14:paraId="52F844B6" w14:textId="5EB9806A" w:rsidR="00E9553D" w:rsidRPr="00055BC5" w:rsidRDefault="00E9553D" w:rsidP="00715CE0">
      <w:pPr>
        <w:suppressAutoHyphens w:val="0"/>
        <w:autoSpaceDE w:val="0"/>
        <w:autoSpaceDN w:val="0"/>
        <w:adjustRightInd w:val="0"/>
        <w:spacing w:after="0" w:line="240" w:lineRule="auto"/>
        <w:ind w:left="360"/>
        <w:jc w:val="both"/>
        <w:rPr>
          <w:rFonts w:cstheme="minorHAnsi"/>
        </w:rPr>
      </w:pPr>
      <w:r w:rsidRPr="00055BC5">
        <w:rPr>
          <w:rFonts w:cstheme="minorHAnsi"/>
          <w:i/>
          <w:iCs/>
        </w:rPr>
        <w:t xml:space="preserve">- </w:t>
      </w:r>
      <w:r w:rsidRPr="00055BC5">
        <w:rPr>
          <w:rFonts w:cstheme="minorHAnsi"/>
        </w:rPr>
        <w:t>stavu místa provádění díla, počtu pracovníků,</w:t>
      </w:r>
    </w:p>
    <w:p w14:paraId="1970D528" w14:textId="77777777" w:rsidR="00E9553D" w:rsidRPr="00055BC5" w:rsidRDefault="00E9553D" w:rsidP="00715CE0">
      <w:pPr>
        <w:suppressAutoHyphens w:val="0"/>
        <w:autoSpaceDE w:val="0"/>
        <w:autoSpaceDN w:val="0"/>
        <w:adjustRightInd w:val="0"/>
        <w:spacing w:after="0" w:line="240" w:lineRule="auto"/>
        <w:ind w:left="360"/>
        <w:jc w:val="both"/>
        <w:rPr>
          <w:rFonts w:cstheme="minorHAnsi"/>
        </w:rPr>
      </w:pPr>
      <w:r w:rsidRPr="00055BC5">
        <w:rPr>
          <w:rFonts w:cstheme="minorHAnsi"/>
          <w:i/>
          <w:iCs/>
        </w:rPr>
        <w:t xml:space="preserve">- </w:t>
      </w:r>
      <w:r w:rsidRPr="00055BC5">
        <w:rPr>
          <w:rFonts w:cstheme="minorHAnsi"/>
        </w:rPr>
        <w:t>časovém postupu prací,</w:t>
      </w:r>
    </w:p>
    <w:p w14:paraId="18AE2D9C" w14:textId="77777777" w:rsidR="00E9553D" w:rsidRPr="00055BC5" w:rsidRDefault="00E9553D" w:rsidP="00715CE0">
      <w:pPr>
        <w:suppressAutoHyphens w:val="0"/>
        <w:autoSpaceDE w:val="0"/>
        <w:autoSpaceDN w:val="0"/>
        <w:adjustRightInd w:val="0"/>
        <w:spacing w:after="0" w:line="240" w:lineRule="auto"/>
        <w:ind w:left="360"/>
        <w:jc w:val="both"/>
        <w:rPr>
          <w:rFonts w:cstheme="minorHAnsi"/>
        </w:rPr>
      </w:pPr>
      <w:r w:rsidRPr="00055BC5">
        <w:rPr>
          <w:rFonts w:cstheme="minorHAnsi"/>
          <w:i/>
          <w:iCs/>
        </w:rPr>
        <w:t xml:space="preserve">- </w:t>
      </w:r>
      <w:r w:rsidRPr="00055BC5">
        <w:rPr>
          <w:rFonts w:cstheme="minorHAnsi"/>
        </w:rPr>
        <w:t>kontrole jakosti provedených prací,</w:t>
      </w:r>
    </w:p>
    <w:p w14:paraId="6D18777C" w14:textId="77777777" w:rsidR="00E9553D" w:rsidRPr="00055BC5" w:rsidRDefault="00E9553D" w:rsidP="0077452C">
      <w:pPr>
        <w:suppressAutoHyphens w:val="0"/>
        <w:autoSpaceDE w:val="0"/>
        <w:autoSpaceDN w:val="0"/>
        <w:adjustRightInd w:val="0"/>
        <w:spacing w:after="0" w:line="240" w:lineRule="auto"/>
        <w:ind w:left="360"/>
        <w:jc w:val="both"/>
        <w:rPr>
          <w:rFonts w:cstheme="minorHAnsi"/>
        </w:rPr>
      </w:pPr>
      <w:r w:rsidRPr="00055BC5">
        <w:rPr>
          <w:rFonts w:cstheme="minorHAnsi"/>
          <w:i/>
          <w:iCs/>
        </w:rPr>
        <w:t xml:space="preserve">- </w:t>
      </w:r>
      <w:r w:rsidRPr="00055BC5">
        <w:rPr>
          <w:rFonts w:cstheme="minorHAnsi"/>
        </w:rPr>
        <w:t>opatřeních, učiněných v souladu s předpisy bezpečnosti a ochrany zdraví,</w:t>
      </w:r>
    </w:p>
    <w:p w14:paraId="5EACCAA1" w14:textId="77777777" w:rsidR="00E9553D" w:rsidRPr="00055BC5" w:rsidRDefault="00E9553D" w:rsidP="0077452C">
      <w:pPr>
        <w:suppressAutoHyphens w:val="0"/>
        <w:autoSpaceDE w:val="0"/>
        <w:autoSpaceDN w:val="0"/>
        <w:adjustRightInd w:val="0"/>
        <w:spacing w:after="0" w:line="240" w:lineRule="auto"/>
        <w:ind w:left="360"/>
        <w:jc w:val="both"/>
        <w:rPr>
          <w:rFonts w:cstheme="minorHAnsi"/>
        </w:rPr>
      </w:pPr>
      <w:r w:rsidRPr="00055BC5">
        <w:rPr>
          <w:rFonts w:cstheme="minorHAnsi"/>
          <w:i/>
          <w:iCs/>
        </w:rPr>
        <w:t xml:space="preserve">- </w:t>
      </w:r>
      <w:r w:rsidRPr="00055BC5">
        <w:rPr>
          <w:rFonts w:cstheme="minorHAnsi"/>
        </w:rPr>
        <w:t>opatřeních, učiněných v souladu s předpisy požární ochrany a ochrany životního</w:t>
      </w:r>
    </w:p>
    <w:p w14:paraId="25E662A0" w14:textId="77777777" w:rsidR="00E9553D" w:rsidRPr="00055BC5" w:rsidRDefault="00E9553D" w:rsidP="0077452C">
      <w:pPr>
        <w:suppressAutoHyphens w:val="0"/>
        <w:autoSpaceDE w:val="0"/>
        <w:autoSpaceDN w:val="0"/>
        <w:adjustRightInd w:val="0"/>
        <w:spacing w:after="0" w:line="240" w:lineRule="auto"/>
        <w:ind w:left="360"/>
        <w:jc w:val="both"/>
        <w:rPr>
          <w:rFonts w:cstheme="minorHAnsi"/>
        </w:rPr>
      </w:pPr>
      <w:r w:rsidRPr="00055BC5">
        <w:rPr>
          <w:rFonts w:cstheme="minorHAnsi"/>
        </w:rPr>
        <w:t>prostředí,</w:t>
      </w:r>
    </w:p>
    <w:p w14:paraId="12624954" w14:textId="77777777" w:rsidR="00E9553D" w:rsidRPr="00055BC5" w:rsidRDefault="00E9553D" w:rsidP="0077452C">
      <w:pPr>
        <w:suppressAutoHyphens w:val="0"/>
        <w:autoSpaceDE w:val="0"/>
        <w:autoSpaceDN w:val="0"/>
        <w:adjustRightInd w:val="0"/>
        <w:spacing w:after="0" w:line="240" w:lineRule="auto"/>
        <w:ind w:left="360"/>
        <w:jc w:val="both"/>
        <w:rPr>
          <w:rFonts w:cstheme="minorHAnsi"/>
        </w:rPr>
      </w:pPr>
      <w:r w:rsidRPr="00055BC5">
        <w:rPr>
          <w:rFonts w:cstheme="minorHAnsi"/>
          <w:i/>
          <w:iCs/>
        </w:rPr>
        <w:t xml:space="preserve">- </w:t>
      </w:r>
      <w:r w:rsidRPr="00055BC5">
        <w:rPr>
          <w:rFonts w:cstheme="minorHAnsi"/>
        </w:rPr>
        <w:t>událostech nebo překážkách, majících vliv na provádění díla.</w:t>
      </w:r>
    </w:p>
    <w:p w14:paraId="269C1B57" w14:textId="4E705F4A" w:rsidR="00E9553D" w:rsidRPr="00055BC5" w:rsidRDefault="00E9553D" w:rsidP="0077452C">
      <w:pPr>
        <w:suppressAutoHyphens w:val="0"/>
        <w:autoSpaceDE w:val="0"/>
        <w:autoSpaceDN w:val="0"/>
        <w:adjustRightInd w:val="0"/>
        <w:spacing w:after="0" w:line="240" w:lineRule="auto"/>
        <w:ind w:left="360"/>
        <w:jc w:val="both"/>
        <w:rPr>
          <w:rFonts w:eastAsiaTheme="minorHAnsi" w:cstheme="minorHAnsi"/>
          <w14:ligatures w14:val="standardContextual"/>
        </w:rPr>
      </w:pPr>
      <w:r w:rsidRPr="00055BC5">
        <w:rPr>
          <w:rFonts w:cstheme="minorHAnsi"/>
        </w:rPr>
        <w:t>Všechny listy montážního deníku musí být očíslovány.</w:t>
      </w:r>
      <w:r w:rsidR="00871A62" w:rsidRPr="00055BC5">
        <w:rPr>
          <w:rFonts w:cstheme="minorHAnsi"/>
        </w:rPr>
        <w:t xml:space="preserve"> </w:t>
      </w:r>
      <w:r w:rsidRPr="00055BC5">
        <w:rPr>
          <w:rFonts w:cstheme="minorHAnsi"/>
        </w:rPr>
        <w:t xml:space="preserve">V </w:t>
      </w:r>
      <w:r w:rsidR="00871A62" w:rsidRPr="00055BC5">
        <w:rPr>
          <w:rFonts w:cstheme="minorHAnsi"/>
        </w:rPr>
        <w:t>realizačním</w:t>
      </w:r>
      <w:r w:rsidRPr="00055BC5">
        <w:rPr>
          <w:rFonts w:cstheme="minorHAnsi"/>
        </w:rPr>
        <w:t xml:space="preserve"> deníku nesmí být vynechána volná místa.</w:t>
      </w:r>
      <w:r w:rsidR="00871A62" w:rsidRPr="00055BC5">
        <w:rPr>
          <w:rFonts w:cstheme="minorHAnsi"/>
        </w:rPr>
        <w:t xml:space="preserve"> </w:t>
      </w:r>
      <w:r w:rsidRPr="00055BC5">
        <w:rPr>
          <w:rFonts w:cstheme="minorHAnsi"/>
        </w:rPr>
        <w:t>V případě neočekávaných událostí nebo okolností mající zvláštní význam pro další postup</w:t>
      </w:r>
      <w:r w:rsidR="00871A62" w:rsidRPr="00055BC5">
        <w:rPr>
          <w:rFonts w:cstheme="minorHAnsi"/>
        </w:rPr>
        <w:t xml:space="preserve"> </w:t>
      </w:r>
      <w:r w:rsidRPr="00055BC5">
        <w:rPr>
          <w:rFonts w:cstheme="minorHAnsi"/>
        </w:rPr>
        <w:t xml:space="preserve">prací pořizuje Zhotovitel i příslušnou fotodokumentaci, která se stane součástí </w:t>
      </w:r>
      <w:r w:rsidR="00871A62" w:rsidRPr="00055BC5">
        <w:rPr>
          <w:rFonts w:cstheme="minorHAnsi"/>
        </w:rPr>
        <w:t xml:space="preserve">realizačního </w:t>
      </w:r>
      <w:r w:rsidRPr="00055BC5">
        <w:rPr>
          <w:rFonts w:eastAsiaTheme="minorHAnsi" w:cstheme="minorHAnsi"/>
          <w14:ligatures w14:val="standardContextual"/>
        </w:rPr>
        <w:t>deníku.</w:t>
      </w:r>
    </w:p>
    <w:p w14:paraId="62F70524" w14:textId="77777777" w:rsidR="00862F8D" w:rsidRPr="00055BC5" w:rsidRDefault="00862F8D" w:rsidP="00112149">
      <w:pPr>
        <w:suppressAutoHyphens w:val="0"/>
        <w:autoSpaceDE w:val="0"/>
        <w:autoSpaceDN w:val="0"/>
        <w:adjustRightInd w:val="0"/>
        <w:spacing w:after="0" w:line="240" w:lineRule="auto"/>
        <w:ind w:left="360"/>
        <w:rPr>
          <w:rFonts w:eastAsiaTheme="minorHAnsi" w:cstheme="minorHAnsi"/>
          <w14:ligatures w14:val="standardContextual"/>
        </w:rPr>
      </w:pPr>
    </w:p>
    <w:p w14:paraId="42AF7D7F" w14:textId="43A83B2C" w:rsidR="00871A62" w:rsidRPr="00055BC5" w:rsidRDefault="006B1F11" w:rsidP="008D7FF5">
      <w:pPr>
        <w:pStyle w:val="Nadpis3"/>
        <w:numPr>
          <w:ilvl w:val="0"/>
          <w:numId w:val="9"/>
        </w:numPr>
        <w:suppressAutoHyphens w:val="0"/>
        <w:autoSpaceDE w:val="0"/>
        <w:autoSpaceDN w:val="0"/>
        <w:adjustRightInd w:val="0"/>
        <w:spacing w:before="0" w:after="0" w:line="240" w:lineRule="auto"/>
        <w:ind w:left="360"/>
        <w:rPr>
          <w:rFonts w:cstheme="minorHAnsi"/>
          <w:sz w:val="22"/>
          <w:szCs w:val="22"/>
        </w:rPr>
      </w:pPr>
      <w:r w:rsidRPr="00055BC5">
        <w:rPr>
          <w:rFonts w:eastAsiaTheme="minorHAnsi" w:cstheme="minorHAnsi"/>
          <w:sz w:val="22"/>
          <w:szCs w:val="22"/>
          <w14:ligatures w14:val="standardContextual"/>
        </w:rPr>
        <w:t xml:space="preserve">Pro účely kontroly průběhu provádění díla organizuje Objednatel </w:t>
      </w:r>
      <w:r w:rsidR="00B72F73" w:rsidRPr="00055BC5">
        <w:rPr>
          <w:rFonts w:eastAsiaTheme="minorHAnsi" w:cstheme="minorHAnsi"/>
          <w:sz w:val="22"/>
          <w:szCs w:val="22"/>
          <w14:ligatures w14:val="standardContextual"/>
        </w:rPr>
        <w:t>nebo jeho pověřený</w:t>
      </w:r>
      <w:r w:rsidRPr="00055BC5">
        <w:rPr>
          <w:rFonts w:eastAsiaTheme="minorHAnsi" w:cstheme="minorHAnsi"/>
          <w:sz w:val="22"/>
          <w:szCs w:val="22"/>
          <w14:ligatures w14:val="standardContextual"/>
        </w:rPr>
        <w:t xml:space="preserve"> zástupce technický dozor investora (dále též „TDI“) </w:t>
      </w:r>
      <w:r w:rsidRPr="00055BC5">
        <w:rPr>
          <w:rFonts w:eastAsiaTheme="minorHAnsi" w:cstheme="minorHAnsi"/>
          <w:b/>
          <w:bCs/>
          <w:sz w:val="22"/>
          <w:szCs w:val="22"/>
          <w14:ligatures w14:val="standardContextual"/>
        </w:rPr>
        <w:t>Kontrolní dny</w:t>
      </w:r>
      <w:r w:rsidRPr="00055BC5">
        <w:rPr>
          <w:rFonts w:eastAsiaTheme="minorHAnsi" w:cstheme="minorHAnsi"/>
          <w:sz w:val="22"/>
          <w:szCs w:val="22"/>
          <w14:ligatures w14:val="standardContextual"/>
        </w:rPr>
        <w:t xml:space="preserve"> v pravidelných termínech, zpravidla</w:t>
      </w:r>
      <w:r w:rsidR="00B03FA4" w:rsidRPr="00055BC5">
        <w:rPr>
          <w:rFonts w:eastAsiaTheme="minorHAnsi" w:cstheme="minorHAnsi"/>
          <w:sz w:val="22"/>
          <w:szCs w:val="22"/>
          <w14:ligatures w14:val="standardContextual"/>
        </w:rPr>
        <w:t xml:space="preserve"> </w:t>
      </w:r>
      <w:r w:rsidRPr="00055BC5">
        <w:rPr>
          <w:rFonts w:eastAsiaTheme="minorHAnsi" w:cstheme="minorHAnsi"/>
          <w:sz w:val="22"/>
          <w:szCs w:val="22"/>
          <w14:ligatures w14:val="standardContextual"/>
        </w:rPr>
        <w:t xml:space="preserve">1x za </w:t>
      </w:r>
      <w:r w:rsidR="00976955" w:rsidRPr="00055BC5">
        <w:rPr>
          <w:rFonts w:eastAsiaTheme="minorHAnsi" w:cstheme="minorHAnsi"/>
          <w:sz w:val="22"/>
          <w:szCs w:val="22"/>
          <w14:ligatures w14:val="standardContextual"/>
        </w:rPr>
        <w:t>týden</w:t>
      </w:r>
      <w:r w:rsidRPr="00055BC5">
        <w:rPr>
          <w:rFonts w:eastAsiaTheme="minorHAnsi" w:cstheme="minorHAnsi"/>
          <w:sz w:val="22"/>
          <w:szCs w:val="22"/>
          <w14:ligatures w14:val="standardContextual"/>
        </w:rPr>
        <w:t xml:space="preserve"> po dobu realizace v místě plnění, v přípravné době operativně dle dohody</w:t>
      </w:r>
      <w:r w:rsidR="00B03FA4" w:rsidRPr="00055BC5">
        <w:rPr>
          <w:rFonts w:eastAsiaTheme="minorHAnsi" w:cstheme="minorHAnsi"/>
          <w:sz w:val="22"/>
          <w:szCs w:val="22"/>
          <w14:ligatures w14:val="standardContextual"/>
        </w:rPr>
        <w:t xml:space="preserve"> </w:t>
      </w:r>
      <w:r w:rsidRPr="00055BC5">
        <w:rPr>
          <w:rFonts w:eastAsiaTheme="minorHAnsi" w:cstheme="minorHAnsi"/>
          <w:sz w:val="22"/>
          <w:szCs w:val="22"/>
          <w14:ligatures w14:val="standardContextual"/>
        </w:rPr>
        <w:t>s objednatelem, nejméně však 1 x měsíčně.</w:t>
      </w:r>
      <w:r w:rsidR="008D45F9" w:rsidRPr="00055BC5">
        <w:rPr>
          <w:rFonts w:eastAsiaTheme="minorHAnsi" w:cstheme="minorHAnsi"/>
          <w:sz w:val="22"/>
          <w:szCs w:val="22"/>
          <w14:ligatures w14:val="standardContextual"/>
        </w:rPr>
        <w:t xml:space="preserve"> </w:t>
      </w:r>
      <w:r w:rsidRPr="00055BC5">
        <w:rPr>
          <w:rFonts w:eastAsiaTheme="minorHAnsi" w:cstheme="minorHAnsi"/>
          <w:sz w:val="22"/>
          <w:szCs w:val="22"/>
          <w14:ligatures w14:val="standardContextual"/>
        </w:rPr>
        <w:t xml:space="preserve">O průběhu Kontrolního dne zhotoví Zhotovitel zápis. </w:t>
      </w:r>
      <w:r w:rsidR="008D45F9" w:rsidRPr="00055BC5">
        <w:rPr>
          <w:rFonts w:eastAsiaTheme="minorHAnsi" w:cstheme="minorHAnsi"/>
          <w:sz w:val="22"/>
          <w:szCs w:val="22"/>
          <w14:ligatures w14:val="standardContextual"/>
        </w:rPr>
        <w:t>Objednatel</w:t>
      </w:r>
      <w:r w:rsidRPr="00055BC5">
        <w:rPr>
          <w:rFonts w:eastAsiaTheme="minorHAnsi" w:cstheme="minorHAnsi"/>
          <w:sz w:val="22"/>
          <w:szCs w:val="22"/>
          <w14:ligatures w14:val="standardContextual"/>
        </w:rPr>
        <w:t xml:space="preserve"> je oprávněn v rámci Kontrolního</w:t>
      </w:r>
      <w:r w:rsidR="008D45F9" w:rsidRPr="00055BC5">
        <w:rPr>
          <w:rFonts w:eastAsiaTheme="minorHAnsi" w:cstheme="minorHAnsi"/>
          <w:sz w:val="22"/>
          <w:szCs w:val="22"/>
          <w14:ligatures w14:val="standardContextual"/>
        </w:rPr>
        <w:t xml:space="preserve"> </w:t>
      </w:r>
      <w:r w:rsidRPr="00055BC5">
        <w:rPr>
          <w:rFonts w:eastAsiaTheme="minorHAnsi" w:cstheme="minorHAnsi"/>
          <w:sz w:val="22"/>
          <w:szCs w:val="22"/>
          <w14:ligatures w14:val="standardContextual"/>
        </w:rPr>
        <w:t>dne stanovit termíny nebo lhůty pro odstranění porušení povinností, které jsou pro</w:t>
      </w:r>
      <w:r w:rsidR="008D45F9" w:rsidRPr="00055BC5">
        <w:rPr>
          <w:rFonts w:eastAsiaTheme="minorHAnsi" w:cstheme="minorHAnsi"/>
          <w:sz w:val="22"/>
          <w:szCs w:val="22"/>
          <w14:ligatures w14:val="standardContextual"/>
        </w:rPr>
        <w:t xml:space="preserve"> </w:t>
      </w:r>
      <w:r w:rsidRPr="00055BC5">
        <w:rPr>
          <w:rFonts w:eastAsiaTheme="minorHAnsi" w:cstheme="minorHAnsi"/>
          <w:sz w:val="22"/>
          <w:szCs w:val="22"/>
          <w14:ligatures w14:val="standardContextual"/>
        </w:rPr>
        <w:t>Zhotovitele závazné.</w:t>
      </w:r>
    </w:p>
    <w:p w14:paraId="197749D6" w14:textId="77777777" w:rsidR="00064397" w:rsidRPr="00055BC5" w:rsidRDefault="00064397" w:rsidP="00112149">
      <w:pPr>
        <w:suppressAutoHyphens w:val="0"/>
        <w:autoSpaceDE w:val="0"/>
        <w:autoSpaceDN w:val="0"/>
        <w:adjustRightInd w:val="0"/>
        <w:spacing w:after="0" w:line="240" w:lineRule="auto"/>
        <w:rPr>
          <w:rFonts w:eastAsiaTheme="minorHAnsi" w:cstheme="minorHAnsi"/>
          <w14:ligatures w14:val="standardContextual"/>
        </w:rPr>
      </w:pPr>
    </w:p>
    <w:p w14:paraId="289048B3" w14:textId="6E281A6B" w:rsidR="00BF24A8" w:rsidRPr="00055BC5" w:rsidRDefault="00064397" w:rsidP="00876E66">
      <w:pPr>
        <w:pStyle w:val="Nadpis3"/>
        <w:numPr>
          <w:ilvl w:val="0"/>
          <w:numId w:val="9"/>
        </w:numPr>
        <w:suppressAutoHyphens w:val="0"/>
        <w:autoSpaceDE w:val="0"/>
        <w:autoSpaceDN w:val="0"/>
        <w:adjustRightInd w:val="0"/>
        <w:spacing w:before="0" w:after="120" w:line="240" w:lineRule="auto"/>
        <w:ind w:left="357" w:hanging="357"/>
        <w:rPr>
          <w:rFonts w:eastAsiaTheme="minorHAnsi" w:cstheme="minorHAnsi"/>
          <w14:ligatures w14:val="standardContextual"/>
        </w:rPr>
      </w:pPr>
      <w:r w:rsidRPr="00055BC5">
        <w:rPr>
          <w:rFonts w:eastAsiaTheme="minorHAnsi" w:cstheme="minorHAnsi"/>
          <w:sz w:val="22"/>
          <w:szCs w:val="22"/>
          <w14:ligatures w14:val="standardContextual"/>
        </w:rPr>
        <w:t>Objednatel je povinen poskytnout Zhotoviteli součinnost v rozsahu vymezeném zadávacími podmínkami veřejné zakázky, zejména dodá veškeré textové podklady v češtině, texty, popisky po korektuře, podklady pro databáze včetně obrázků (překlady zajištuje Zhotovitel),</w:t>
      </w:r>
      <w:r w:rsidR="00DA3284" w:rsidRPr="00055BC5">
        <w:rPr>
          <w:rFonts w:eastAsiaTheme="minorHAnsi" w:cstheme="minorHAnsi"/>
          <w:sz w:val="22"/>
          <w:szCs w:val="22"/>
          <w14:ligatures w14:val="standardContextual"/>
        </w:rPr>
        <w:t xml:space="preserve"> </w:t>
      </w:r>
      <w:r w:rsidRPr="00055BC5">
        <w:rPr>
          <w:rFonts w:eastAsiaTheme="minorHAnsi" w:cstheme="minorHAnsi"/>
          <w:sz w:val="22"/>
          <w:szCs w:val="22"/>
          <w14:ligatures w14:val="standardContextual"/>
        </w:rPr>
        <w:t>fotky pro velkoformátovou grafiku, předlohy pro repliky, modely, poskytne sbírkové</w:t>
      </w:r>
      <w:r w:rsidR="00DA3284" w:rsidRPr="00055BC5">
        <w:rPr>
          <w:rFonts w:eastAsiaTheme="minorHAnsi" w:cstheme="minorHAnsi"/>
          <w:sz w:val="22"/>
          <w:szCs w:val="22"/>
          <w14:ligatures w14:val="standardContextual"/>
        </w:rPr>
        <w:t xml:space="preserve"> </w:t>
      </w:r>
      <w:proofErr w:type="gramStart"/>
      <w:r w:rsidRPr="00055BC5">
        <w:rPr>
          <w:rFonts w:eastAsiaTheme="minorHAnsi" w:cstheme="minorHAnsi"/>
          <w:sz w:val="22"/>
          <w:szCs w:val="22"/>
          <w14:ligatures w14:val="standardContextual"/>
        </w:rPr>
        <w:t>předměty,</w:t>
      </w:r>
      <w:proofErr w:type="gramEnd"/>
      <w:r w:rsidRPr="00055BC5">
        <w:rPr>
          <w:rFonts w:eastAsiaTheme="minorHAnsi" w:cstheme="minorHAnsi"/>
          <w:sz w:val="22"/>
          <w:szCs w:val="22"/>
          <w14:ligatures w14:val="standardContextual"/>
        </w:rPr>
        <w:t xml:space="preserve"> atd.</w:t>
      </w:r>
      <w:r w:rsidR="00BF24A8" w:rsidRPr="00055BC5">
        <w:rPr>
          <w:rFonts w:eastAsiaTheme="minorHAnsi" w:cstheme="minorHAnsi"/>
          <w:sz w:val="22"/>
          <w:szCs w:val="22"/>
          <w14:ligatures w14:val="standardContextual"/>
        </w:rPr>
        <w:t xml:space="preserve"> </w:t>
      </w:r>
    </w:p>
    <w:p w14:paraId="490685A1" w14:textId="3BC1FE49" w:rsidR="00064397" w:rsidRPr="00055BC5" w:rsidRDefault="00064397" w:rsidP="008D7FF5">
      <w:pPr>
        <w:pStyle w:val="Nadpis3"/>
        <w:numPr>
          <w:ilvl w:val="0"/>
          <w:numId w:val="9"/>
        </w:numPr>
        <w:suppressAutoHyphens w:val="0"/>
        <w:autoSpaceDE w:val="0"/>
        <w:autoSpaceDN w:val="0"/>
        <w:adjustRightInd w:val="0"/>
        <w:spacing w:before="0" w:after="0" w:line="240" w:lineRule="auto"/>
        <w:ind w:left="360"/>
        <w:rPr>
          <w:rFonts w:eastAsiaTheme="minorHAnsi" w:cstheme="minorHAnsi"/>
          <w:sz w:val="22"/>
          <w:szCs w:val="22"/>
          <w14:ligatures w14:val="standardContextual"/>
        </w:rPr>
      </w:pPr>
      <w:r w:rsidRPr="00055BC5">
        <w:rPr>
          <w:rFonts w:eastAsiaTheme="minorHAnsi" w:cstheme="minorHAnsi"/>
          <w:sz w:val="22"/>
          <w:szCs w:val="22"/>
          <w14:ligatures w14:val="standardContextual"/>
        </w:rPr>
        <w:t>Zhotovitel je povinen upozornit Objednatele bez zbytečného odkladu na nevhodnou povahu</w:t>
      </w:r>
      <w:r w:rsidR="00753D19" w:rsidRPr="00055BC5">
        <w:rPr>
          <w:rFonts w:eastAsiaTheme="minorHAnsi" w:cstheme="minorHAnsi"/>
          <w:sz w:val="22"/>
          <w:szCs w:val="22"/>
          <w14:ligatures w14:val="standardContextual"/>
        </w:rPr>
        <w:t xml:space="preserve"> </w:t>
      </w:r>
      <w:r w:rsidRPr="00055BC5">
        <w:rPr>
          <w:rFonts w:eastAsiaTheme="minorHAnsi" w:cstheme="minorHAnsi"/>
          <w:sz w:val="22"/>
          <w:szCs w:val="22"/>
          <w14:ligatures w14:val="standardContextual"/>
        </w:rPr>
        <w:t>věcí převzatých od Objednatele nebo pokynů daných mu Objednatelem k provedení díla,</w:t>
      </w:r>
      <w:r w:rsidR="00753D19" w:rsidRPr="00055BC5">
        <w:rPr>
          <w:rFonts w:eastAsiaTheme="minorHAnsi" w:cstheme="minorHAnsi"/>
          <w:sz w:val="22"/>
          <w:szCs w:val="22"/>
          <w14:ligatures w14:val="standardContextual"/>
        </w:rPr>
        <w:t xml:space="preserve"> </w:t>
      </w:r>
      <w:r w:rsidRPr="00055BC5">
        <w:rPr>
          <w:rFonts w:eastAsiaTheme="minorHAnsi" w:cstheme="minorHAnsi"/>
          <w:sz w:val="22"/>
          <w:szCs w:val="22"/>
          <w14:ligatures w14:val="standardContextual"/>
        </w:rPr>
        <w:t>jestliže Zhotovitel mohl tuto nevhodnost zjistit při vynaložení odborné péče.</w:t>
      </w:r>
    </w:p>
    <w:p w14:paraId="30C4F946" w14:textId="77777777" w:rsidR="00157E99" w:rsidRPr="00055BC5" w:rsidRDefault="00157E99" w:rsidP="001E6A8F">
      <w:pPr>
        <w:pStyle w:val="Zkladntext"/>
        <w:keepNext/>
        <w:keepLines/>
        <w:ind w:right="-283"/>
        <w:rPr>
          <w:rFonts w:asciiTheme="minorHAnsi" w:hAnsiTheme="minorHAnsi" w:cstheme="minorHAnsi"/>
          <w:sz w:val="22"/>
          <w:szCs w:val="22"/>
        </w:rPr>
      </w:pPr>
    </w:p>
    <w:p w14:paraId="41EFDFCC" w14:textId="55F323FD" w:rsidR="001E6A8F" w:rsidRPr="00055BC5" w:rsidRDefault="001E6A8F" w:rsidP="00112149">
      <w:pPr>
        <w:pStyle w:val="Nadpis3"/>
        <w:keepNext/>
        <w:keepLines/>
        <w:numPr>
          <w:ilvl w:val="0"/>
          <w:numId w:val="0"/>
        </w:numPr>
        <w:spacing w:before="0" w:after="0" w:line="240" w:lineRule="auto"/>
        <w:ind w:left="360"/>
        <w:jc w:val="center"/>
        <w:rPr>
          <w:rFonts w:cstheme="minorHAnsi"/>
          <w:b/>
          <w:sz w:val="28"/>
        </w:rPr>
      </w:pPr>
      <w:r w:rsidRPr="00055BC5">
        <w:rPr>
          <w:rFonts w:cstheme="minorHAnsi"/>
          <w:b/>
          <w:sz w:val="28"/>
        </w:rPr>
        <w:t>VI</w:t>
      </w:r>
      <w:r w:rsidR="00DF7AF8" w:rsidRPr="00055BC5">
        <w:rPr>
          <w:rFonts w:cstheme="minorHAnsi"/>
          <w:b/>
          <w:sz w:val="28"/>
        </w:rPr>
        <w:t>I</w:t>
      </w:r>
      <w:r w:rsidRPr="00055BC5">
        <w:rPr>
          <w:rFonts w:cstheme="minorHAnsi"/>
          <w:b/>
          <w:sz w:val="28"/>
        </w:rPr>
        <w:t>.</w:t>
      </w:r>
    </w:p>
    <w:p w14:paraId="0F9BC66D" w14:textId="332C34BC" w:rsidR="00157E99" w:rsidRPr="00055BC5" w:rsidRDefault="00157E99" w:rsidP="00112149">
      <w:pPr>
        <w:pStyle w:val="Nadpis3"/>
        <w:keepNext/>
        <w:keepLines/>
        <w:numPr>
          <w:ilvl w:val="0"/>
          <w:numId w:val="0"/>
        </w:numPr>
        <w:spacing w:before="0" w:after="0" w:line="240" w:lineRule="auto"/>
        <w:ind w:left="360"/>
        <w:jc w:val="center"/>
        <w:rPr>
          <w:rFonts w:cstheme="minorHAnsi"/>
          <w:b/>
          <w:sz w:val="28"/>
        </w:rPr>
      </w:pPr>
      <w:r w:rsidRPr="00055BC5">
        <w:rPr>
          <w:rFonts w:cstheme="minorHAnsi"/>
          <w:b/>
          <w:sz w:val="28"/>
        </w:rPr>
        <w:t>Odpovědnost za vady, záruka za jakost</w:t>
      </w:r>
    </w:p>
    <w:p w14:paraId="66180ED3" w14:textId="77777777" w:rsidR="00157E99" w:rsidRPr="00055BC5" w:rsidRDefault="00157E99"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t>Zhotovitel je povinen provést Dílo podle této Smlouvy, tj. provést veškeré práce kompletně, v patřičné kvalitě odpovídající platným technickým normám ČR, při respektování správních rozhodnutí týkajících se Díla a platných právních předpisů. Zhotovitel odpovídá za odborné a kvalifikované provedení všech prací.</w:t>
      </w:r>
    </w:p>
    <w:p w14:paraId="43FD9C94" w14:textId="77777777" w:rsidR="00157E99" w:rsidRPr="00055BC5" w:rsidRDefault="00157E99"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t xml:space="preserve">Dílo má vady, jestliže provedení Díla neodpovídá výsledku určenému ve Smlouvě (a jejích přílohách), tj. kvalitě, rozsahu, obecně závazným předpisům a technickým normám. </w:t>
      </w:r>
    </w:p>
    <w:p w14:paraId="736CB121" w14:textId="2E387B99" w:rsidR="00157E99" w:rsidRPr="00055BC5" w:rsidRDefault="00157E99"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t xml:space="preserve">Zhotovitel poskytuje na Dílo záruku za jakost v délce </w:t>
      </w:r>
      <w:r w:rsidR="003B7CC7" w:rsidRPr="00055BC5">
        <w:rPr>
          <w:rFonts w:cstheme="minorHAnsi"/>
          <w:sz w:val="22"/>
          <w:szCs w:val="22"/>
        </w:rPr>
        <w:t xml:space="preserve">24 měsíců </w:t>
      </w:r>
      <w:r w:rsidRPr="00055BC5">
        <w:rPr>
          <w:rFonts w:cstheme="minorHAnsi"/>
          <w:sz w:val="22"/>
          <w:szCs w:val="22"/>
        </w:rPr>
        <w:t>ode dne písemného protokolárního předání celého Díla.</w:t>
      </w:r>
    </w:p>
    <w:p w14:paraId="2BD43740" w14:textId="77777777" w:rsidR="00157E99" w:rsidRPr="00055BC5" w:rsidRDefault="00157E99"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t xml:space="preserve">Ustanovení </w:t>
      </w:r>
      <w:r w:rsidRPr="00055BC5">
        <w:rPr>
          <w:rFonts w:cstheme="minorHAnsi"/>
          <w:b/>
          <w:sz w:val="22"/>
          <w:szCs w:val="22"/>
        </w:rPr>
        <w:t>odst. 3</w:t>
      </w:r>
      <w:r w:rsidRPr="00055BC5">
        <w:rPr>
          <w:rFonts w:cstheme="minorHAnsi"/>
          <w:sz w:val="22"/>
          <w:szCs w:val="22"/>
        </w:rPr>
        <w:t xml:space="preserve"> tohoto článku Smlouvy se použije namísto záruční doby vyznačené jednotlivými dodavateli a výrobci ostatních výrobků, pokud tyto nejsou pro Objednatele příznivější.</w:t>
      </w:r>
    </w:p>
    <w:p w14:paraId="07585A43" w14:textId="77777777" w:rsidR="00157E99" w:rsidRPr="00055BC5" w:rsidRDefault="00157E99"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lastRenderedPageBreak/>
        <w:t>Záruční doba začne běžet dnem následujícím po převzetí řádně dokončeného Díla Objednatelem doloženém podepsaným předávacím protokolem.</w:t>
      </w:r>
    </w:p>
    <w:p w14:paraId="638B5ECE" w14:textId="77777777" w:rsidR="00157E99" w:rsidRPr="00055BC5" w:rsidRDefault="00157E99"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t>Za všechny vady a nedodělky Díla, které se vyskytnou po převzetí Díla Objednatelem v záručních lhůtách, nese odpovědnost Zhotovitel. Tyto vady je Zhotovitel povinen bezplatně odstranit v souladu s níže uvedenými podmínkami.</w:t>
      </w:r>
    </w:p>
    <w:p w14:paraId="74C0F3F4" w14:textId="77777777" w:rsidR="00157E99" w:rsidRPr="00055BC5" w:rsidRDefault="00157E99"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t>Záruka se nevztahuje na běžné opotřebení a na závady způsobené vyšší mocí.</w:t>
      </w:r>
    </w:p>
    <w:p w14:paraId="295BBFCB" w14:textId="77777777" w:rsidR="00157E99" w:rsidRPr="00055BC5" w:rsidRDefault="00157E99"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t xml:space="preserve">Oznámení vady (reklamace), včetně popisu vady musí Objednatel sdělit Zhotoviteli v průběhu záruční doby, a to doporučeným dopisem do sídla Zhotovitele. </w:t>
      </w:r>
    </w:p>
    <w:p w14:paraId="3FD994CE" w14:textId="77777777" w:rsidR="00157E99" w:rsidRPr="00055BC5" w:rsidRDefault="00157E99"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t>Zhotovitel se zavazuje, že v případě vady Díla v záruční době poskytne Objednateli níže uvedené plnění plynoucí z odpovědnosti Zhotovitele za vady:</w:t>
      </w:r>
    </w:p>
    <w:p w14:paraId="192E764F" w14:textId="77777777" w:rsidR="00157E99" w:rsidRPr="00055BC5" w:rsidRDefault="00157E99" w:rsidP="008D7FF5">
      <w:pPr>
        <w:pStyle w:val="Nadpis3"/>
        <w:numPr>
          <w:ilvl w:val="1"/>
          <w:numId w:val="10"/>
        </w:numPr>
        <w:spacing w:before="0" w:after="0" w:line="240" w:lineRule="auto"/>
        <w:ind w:left="714" w:hanging="357"/>
        <w:rPr>
          <w:rFonts w:cstheme="minorHAnsi"/>
          <w:sz w:val="22"/>
          <w:szCs w:val="22"/>
        </w:rPr>
      </w:pPr>
      <w:r w:rsidRPr="00055BC5">
        <w:rPr>
          <w:rFonts w:cstheme="minorHAnsi"/>
          <w:sz w:val="22"/>
          <w:szCs w:val="22"/>
        </w:rPr>
        <w:t>bezplatně odstraní reklamované vady,</w:t>
      </w:r>
    </w:p>
    <w:p w14:paraId="267D7584" w14:textId="77777777" w:rsidR="00157E99" w:rsidRPr="00055BC5" w:rsidRDefault="00157E99" w:rsidP="008D7FF5">
      <w:pPr>
        <w:pStyle w:val="Nadpis3"/>
        <w:numPr>
          <w:ilvl w:val="1"/>
          <w:numId w:val="10"/>
        </w:numPr>
        <w:spacing w:before="0" w:after="0" w:line="240" w:lineRule="auto"/>
        <w:ind w:left="714" w:hanging="357"/>
        <w:rPr>
          <w:rFonts w:cstheme="minorHAnsi"/>
          <w:sz w:val="22"/>
          <w:szCs w:val="22"/>
        </w:rPr>
      </w:pPr>
      <w:r w:rsidRPr="00055BC5">
        <w:rPr>
          <w:rFonts w:cstheme="minorHAnsi"/>
          <w:sz w:val="22"/>
          <w:szCs w:val="22"/>
        </w:rPr>
        <w:t xml:space="preserve">uhradí náklady na odstranění oprávněně reklamovaných vad, v případě, kdy vadu neodstraní sám, </w:t>
      </w:r>
    </w:p>
    <w:p w14:paraId="36120100" w14:textId="77777777" w:rsidR="00157E99" w:rsidRPr="00055BC5" w:rsidRDefault="00157E99" w:rsidP="008D7FF5">
      <w:pPr>
        <w:pStyle w:val="Nadpis3"/>
        <w:numPr>
          <w:ilvl w:val="1"/>
          <w:numId w:val="10"/>
        </w:numPr>
        <w:spacing w:before="0" w:after="0" w:line="240" w:lineRule="auto"/>
        <w:ind w:left="714" w:hanging="357"/>
        <w:rPr>
          <w:rFonts w:cstheme="minorHAnsi"/>
          <w:sz w:val="22"/>
          <w:szCs w:val="22"/>
        </w:rPr>
      </w:pPr>
      <w:r w:rsidRPr="00055BC5">
        <w:rPr>
          <w:rFonts w:cstheme="minorHAnsi"/>
          <w:sz w:val="22"/>
          <w:szCs w:val="22"/>
        </w:rPr>
        <w:t>uhradí Objednateli veškeré škody vzniklé z vady, a to i škody, jež vznikly v důsledku uplatnění škody třetími osobami, následkem vady,</w:t>
      </w:r>
    </w:p>
    <w:p w14:paraId="6BBD31BE" w14:textId="77777777" w:rsidR="00157E99" w:rsidRPr="00055BC5" w:rsidRDefault="00157E99" w:rsidP="008D7FF5">
      <w:pPr>
        <w:pStyle w:val="Nadpis3"/>
        <w:numPr>
          <w:ilvl w:val="1"/>
          <w:numId w:val="10"/>
        </w:numPr>
        <w:spacing w:before="0" w:after="0" w:line="240" w:lineRule="auto"/>
        <w:ind w:left="714" w:hanging="357"/>
        <w:rPr>
          <w:rFonts w:cstheme="minorHAnsi"/>
          <w:sz w:val="22"/>
          <w:szCs w:val="22"/>
        </w:rPr>
      </w:pPr>
      <w:r w:rsidRPr="00055BC5">
        <w:rPr>
          <w:rFonts w:cstheme="minorHAnsi"/>
          <w:sz w:val="22"/>
          <w:szCs w:val="22"/>
        </w:rPr>
        <w:t>poskytne Objednateli přiměřenou slevu z Odměny odpovídající rozsahu reklamovaných vad a snížení hodnoty Díla v případě neodstranitelné či neopravitelné vady nebo v jiných případech na základě dohody smluvních stran.</w:t>
      </w:r>
    </w:p>
    <w:p w14:paraId="00E757B1" w14:textId="77777777" w:rsidR="0032775F" w:rsidRPr="00055BC5" w:rsidRDefault="0032775F"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t>Objednatel je povinen zjištěné vady písemně reklamovat u zhotovitele, a to do 14 pracovních dnů ode dne, kdy tuto vadu zjistil. V reklamaci objednatel uvede popis vady, jak se projevuje, jakým způsobem požaduje vadu odstranit nebo zda požaduje finanční náhradu.</w:t>
      </w:r>
    </w:p>
    <w:p w14:paraId="542A3092" w14:textId="77777777" w:rsidR="00157E99" w:rsidRPr="00055BC5" w:rsidRDefault="00157E99"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t>Zhotovitel se zavazuje do 5 pracovních dnů od obdržení reklamace Objednatelem reklamované vady prověřit a navrhnout způsob odstranění vad. Termín odstranění vad bude dohodnut písemnou formou s přihlédnutím k povaze vady a vhodnosti provádění prací. V případě, že nebude dohodnut termín jiný, je Zhotovitel povinen reklamované vady odstranit do 10 pracovních dnů od obdržení reklamace.</w:t>
      </w:r>
    </w:p>
    <w:p w14:paraId="71963644" w14:textId="77777777" w:rsidR="00157E99" w:rsidRPr="00055BC5" w:rsidRDefault="00157E99"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t>Jestliže Zhotovitel neodstraní vady vzniklé v záruční době v termínu dohodnutém s Objednatelem, může Objednatel zadat odstranění vad třetí osobě. V tomto případě odstraní třetí osoba vady proti úhradě Zhotovitele a zároveň se Zhotovitel nezbavuje záruční povinnosti.</w:t>
      </w:r>
    </w:p>
    <w:p w14:paraId="2AACB7C1" w14:textId="77777777" w:rsidR="00157E99" w:rsidRPr="00055BC5" w:rsidRDefault="00157E99"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t>Zhotovitel je povinen uhradit Objednateli všechny prokazatelné škody způsobené vadami a nedodělky jeho plnění.</w:t>
      </w:r>
    </w:p>
    <w:p w14:paraId="269685B0" w14:textId="77777777" w:rsidR="005B4E82" w:rsidRPr="00055BC5" w:rsidRDefault="005B4E82" w:rsidP="00DB2354">
      <w:pPr>
        <w:pStyle w:val="Nadpis3"/>
        <w:numPr>
          <w:ilvl w:val="0"/>
          <w:numId w:val="11"/>
        </w:numPr>
        <w:spacing w:before="0" w:after="120" w:line="240" w:lineRule="auto"/>
        <w:ind w:left="357" w:firstLine="0"/>
        <w:rPr>
          <w:rFonts w:cstheme="minorHAnsi"/>
          <w:sz w:val="22"/>
          <w:szCs w:val="22"/>
        </w:rPr>
      </w:pPr>
      <w:r w:rsidRPr="00055BC5">
        <w:rPr>
          <w:rFonts w:cstheme="minorHAnsi"/>
          <w:sz w:val="22"/>
          <w:szCs w:val="22"/>
        </w:rPr>
        <w:t>Oznámení o ukončení opravy vady a předání provedené opravy objednateli provede zhotovitel protokolárně. Na provedenou opravu poskytne zhotovitel novou záruku ve stejné délce jako je uvedena v čl. 9.1 této smlouvy, která počíná běžet dnem předání a převzetí opravy potvrzením předávacího protokolu oběma smluvními stranami a ostatními účastníky řízení o předání a převzetí opravy.</w:t>
      </w:r>
    </w:p>
    <w:p w14:paraId="5B311F98" w14:textId="77777777" w:rsidR="0087443F" w:rsidRPr="00055BC5" w:rsidRDefault="0087443F" w:rsidP="00112149">
      <w:pPr>
        <w:pStyle w:val="Nadpis3"/>
        <w:numPr>
          <w:ilvl w:val="0"/>
          <w:numId w:val="0"/>
        </w:numPr>
        <w:spacing w:before="0" w:after="0" w:line="240" w:lineRule="auto"/>
        <w:ind w:left="360" w:hanging="360"/>
        <w:rPr>
          <w:rFonts w:cstheme="minorHAnsi"/>
          <w:sz w:val="22"/>
          <w:szCs w:val="22"/>
        </w:rPr>
      </w:pPr>
    </w:p>
    <w:p w14:paraId="18135A52" w14:textId="6BB89160" w:rsidR="001E6A8F" w:rsidRPr="00055BC5" w:rsidRDefault="001E6A8F" w:rsidP="00D12346">
      <w:pPr>
        <w:pStyle w:val="Nadpis3"/>
        <w:keepNext/>
        <w:keepLines/>
        <w:numPr>
          <w:ilvl w:val="0"/>
          <w:numId w:val="0"/>
        </w:numPr>
        <w:spacing w:before="0" w:after="0" w:line="240" w:lineRule="auto"/>
        <w:ind w:left="360"/>
        <w:jc w:val="center"/>
        <w:rPr>
          <w:rFonts w:cstheme="minorHAnsi"/>
          <w:b/>
          <w:sz w:val="28"/>
        </w:rPr>
      </w:pPr>
      <w:r w:rsidRPr="00055BC5">
        <w:rPr>
          <w:rFonts w:cstheme="minorHAnsi"/>
          <w:b/>
          <w:sz w:val="28"/>
        </w:rPr>
        <w:t>VI</w:t>
      </w:r>
      <w:r w:rsidR="00DF7AF8" w:rsidRPr="00055BC5">
        <w:rPr>
          <w:rFonts w:cstheme="minorHAnsi"/>
          <w:b/>
          <w:sz w:val="28"/>
        </w:rPr>
        <w:t>I</w:t>
      </w:r>
      <w:r w:rsidRPr="00055BC5">
        <w:rPr>
          <w:rFonts w:cstheme="minorHAnsi"/>
          <w:b/>
          <w:sz w:val="28"/>
        </w:rPr>
        <w:t>I.</w:t>
      </w:r>
    </w:p>
    <w:p w14:paraId="663B6D98" w14:textId="0792715B" w:rsidR="00F74B48" w:rsidRPr="00055BC5" w:rsidRDefault="00F74B48" w:rsidP="00D12346">
      <w:pPr>
        <w:pStyle w:val="Nadpis3"/>
        <w:keepNext/>
        <w:keepLines/>
        <w:numPr>
          <w:ilvl w:val="0"/>
          <w:numId w:val="0"/>
        </w:numPr>
        <w:spacing w:before="0" w:after="0" w:line="240" w:lineRule="auto"/>
        <w:ind w:left="360"/>
        <w:jc w:val="center"/>
        <w:rPr>
          <w:rFonts w:cstheme="minorHAnsi"/>
          <w:b/>
          <w:sz w:val="28"/>
        </w:rPr>
      </w:pPr>
      <w:r w:rsidRPr="00055BC5">
        <w:rPr>
          <w:rFonts w:cstheme="minorHAnsi"/>
          <w:b/>
          <w:sz w:val="28"/>
        </w:rPr>
        <w:t>Součinnost smluvních stran</w:t>
      </w:r>
    </w:p>
    <w:p w14:paraId="10E850D7" w14:textId="77777777" w:rsidR="00F74B48" w:rsidRPr="00055BC5" w:rsidRDefault="00F74B48" w:rsidP="00DB2354">
      <w:pPr>
        <w:pStyle w:val="Nadpis3"/>
        <w:numPr>
          <w:ilvl w:val="0"/>
          <w:numId w:val="12"/>
        </w:numPr>
        <w:spacing w:before="0" w:after="120" w:line="240" w:lineRule="auto"/>
        <w:ind w:left="357" w:firstLine="0"/>
        <w:rPr>
          <w:rFonts w:cstheme="minorHAnsi"/>
          <w:iCs/>
          <w:sz w:val="22"/>
          <w:szCs w:val="22"/>
        </w:rPr>
      </w:pPr>
      <w:r w:rsidRPr="00055BC5">
        <w:rPr>
          <w:rFonts w:cstheme="minorHAnsi"/>
          <w:iCs/>
          <w:sz w:val="22"/>
          <w:szCs w:val="22"/>
        </w:rPr>
        <w:t>Objednatel se zavazuje, že poskytne a bude průběžně doplňovat Zhotoviteli všechny relevantní podklady, informace, stanoviska a konzultace, které budou v rozsahu jeho možností a odborných kompetencí, v dohodnutých termínech a jinak bez zbytečného odkladu.</w:t>
      </w:r>
    </w:p>
    <w:p w14:paraId="3B71FBCE" w14:textId="77777777" w:rsidR="00F74B48" w:rsidRPr="00055BC5" w:rsidRDefault="00F74B48" w:rsidP="00DB2354">
      <w:pPr>
        <w:pStyle w:val="Nadpis3"/>
        <w:numPr>
          <w:ilvl w:val="0"/>
          <w:numId w:val="12"/>
        </w:numPr>
        <w:spacing w:before="0" w:after="120" w:line="240" w:lineRule="auto"/>
        <w:ind w:left="357" w:firstLine="0"/>
        <w:rPr>
          <w:rFonts w:cstheme="minorHAnsi"/>
          <w:iCs/>
          <w:sz w:val="22"/>
          <w:szCs w:val="22"/>
        </w:rPr>
      </w:pPr>
      <w:r w:rsidRPr="00055BC5">
        <w:rPr>
          <w:rFonts w:cstheme="minorHAnsi"/>
          <w:iCs/>
          <w:sz w:val="22"/>
          <w:szCs w:val="22"/>
        </w:rPr>
        <w:t xml:space="preserve">Termín odezvy na podnět jedné ze smluvních stran je touto Smlouvou stanoven na maximálně 3 pracovní dny s tím, že v rámci tohoto časového intervalu je možné písemně sjednat termín </w:t>
      </w:r>
      <w:r w:rsidRPr="00055BC5">
        <w:rPr>
          <w:rFonts w:cstheme="minorHAnsi"/>
          <w:iCs/>
          <w:sz w:val="22"/>
          <w:szCs w:val="22"/>
        </w:rPr>
        <w:lastRenderedPageBreak/>
        <w:t>předání podkladů nebo setkání k řešení daného problému, a to se lhůtou nejpozději do 8 pracovních dnů.</w:t>
      </w:r>
    </w:p>
    <w:p w14:paraId="1ED5F46A" w14:textId="77777777" w:rsidR="00F74B48" w:rsidRPr="00055BC5" w:rsidRDefault="00F74B48" w:rsidP="00DB2354">
      <w:pPr>
        <w:pStyle w:val="Nadpis3"/>
        <w:numPr>
          <w:ilvl w:val="0"/>
          <w:numId w:val="12"/>
        </w:numPr>
        <w:spacing w:before="0" w:after="120" w:line="240" w:lineRule="auto"/>
        <w:ind w:left="357" w:firstLine="0"/>
        <w:rPr>
          <w:rFonts w:cstheme="minorHAnsi"/>
          <w:iCs/>
          <w:sz w:val="22"/>
          <w:szCs w:val="22"/>
        </w:rPr>
      </w:pPr>
      <w:r w:rsidRPr="00055BC5">
        <w:rPr>
          <w:rFonts w:cstheme="minorHAnsi"/>
          <w:iCs/>
          <w:sz w:val="22"/>
          <w:szCs w:val="22"/>
        </w:rPr>
        <w:t>Zhotovitel se zavazuje do Díla zapracovat veškeré připomínky Objednatele, které jsou povaze a rozsahu Díla přiměřené, a to maximálně do 15 pracovních dnů od obdržení příslušné připomínky. Zároveň lze písemně dohodnout jiný termín.</w:t>
      </w:r>
    </w:p>
    <w:p w14:paraId="110E538A" w14:textId="77777777" w:rsidR="00F74B48" w:rsidRPr="00055BC5" w:rsidRDefault="00F74B48" w:rsidP="00DB2354">
      <w:pPr>
        <w:pStyle w:val="Nadpis3"/>
        <w:numPr>
          <w:ilvl w:val="0"/>
          <w:numId w:val="12"/>
        </w:numPr>
        <w:spacing w:before="0" w:after="120" w:line="240" w:lineRule="auto"/>
        <w:ind w:left="357" w:firstLine="0"/>
        <w:rPr>
          <w:rFonts w:cstheme="minorHAnsi"/>
          <w:iCs/>
          <w:sz w:val="22"/>
          <w:szCs w:val="22"/>
        </w:rPr>
      </w:pPr>
      <w:bookmarkStart w:id="2" w:name="_Ref496786621"/>
      <w:bookmarkEnd w:id="2"/>
      <w:r w:rsidRPr="00055BC5">
        <w:rPr>
          <w:rFonts w:cstheme="minorHAnsi"/>
          <w:iCs/>
          <w:sz w:val="22"/>
          <w:szCs w:val="22"/>
        </w:rPr>
        <w:t>Za Objednatele jsou oprávněni jednat:</w:t>
      </w:r>
    </w:p>
    <w:p w14:paraId="5CB205DD" w14:textId="06751DF0" w:rsidR="0048242F" w:rsidRPr="00055BC5" w:rsidRDefault="004E4A02" w:rsidP="00112149">
      <w:pPr>
        <w:pStyle w:val="Nadpis3"/>
        <w:numPr>
          <w:ilvl w:val="0"/>
          <w:numId w:val="0"/>
        </w:numPr>
        <w:spacing w:before="0" w:after="0" w:line="240" w:lineRule="auto"/>
        <w:ind w:left="720"/>
        <w:rPr>
          <w:rFonts w:cstheme="minorHAnsi"/>
          <w:sz w:val="22"/>
          <w:szCs w:val="22"/>
        </w:rPr>
      </w:pPr>
      <w:r>
        <w:rPr>
          <w:rFonts w:cstheme="minorHAnsi"/>
          <w:sz w:val="22"/>
          <w:szCs w:val="22"/>
        </w:rPr>
        <w:t>Ing. Milan Karda</w:t>
      </w:r>
      <w:r w:rsidR="00B542A9" w:rsidRPr="00055BC5">
        <w:rPr>
          <w:rFonts w:cstheme="minorHAnsi"/>
          <w:sz w:val="22"/>
          <w:szCs w:val="22"/>
        </w:rPr>
        <w:t xml:space="preserve"> </w:t>
      </w:r>
    </w:p>
    <w:p w14:paraId="550D8E7B" w14:textId="7F8F8845" w:rsidR="00D801F1" w:rsidRDefault="00D801F1" w:rsidP="00112149">
      <w:pPr>
        <w:pStyle w:val="Nadpis3"/>
        <w:numPr>
          <w:ilvl w:val="0"/>
          <w:numId w:val="0"/>
        </w:numPr>
        <w:spacing w:before="0" w:after="0" w:line="240" w:lineRule="auto"/>
        <w:ind w:left="720"/>
      </w:pPr>
      <w:r w:rsidRPr="00055BC5">
        <w:rPr>
          <w:rFonts w:cstheme="minorHAnsi"/>
          <w:sz w:val="22"/>
          <w:szCs w:val="22"/>
        </w:rPr>
        <w:t xml:space="preserve">e-mail: </w:t>
      </w:r>
      <w:r w:rsidR="004E4A02" w:rsidRPr="004E4A02">
        <w:t xml:space="preserve">Milan Karda </w:t>
      </w:r>
      <w:hyperlink r:id="rId8" w:history="1">
        <w:r w:rsidR="004E4A02" w:rsidRPr="001C3F09">
          <w:rPr>
            <w:rStyle w:val="Hypertextovodkaz"/>
          </w:rPr>
          <w:t>karda-m@muzeum-pribram.cz</w:t>
        </w:r>
      </w:hyperlink>
    </w:p>
    <w:p w14:paraId="1675CFFD" w14:textId="77777777" w:rsidR="004E4A02" w:rsidRPr="00055BC5" w:rsidRDefault="004E4A02" w:rsidP="00112149">
      <w:pPr>
        <w:pStyle w:val="Nadpis3"/>
        <w:numPr>
          <w:ilvl w:val="0"/>
          <w:numId w:val="0"/>
        </w:numPr>
        <w:spacing w:before="0" w:after="0" w:line="240" w:lineRule="auto"/>
        <w:ind w:left="720"/>
        <w:rPr>
          <w:rFonts w:cstheme="minorHAnsi"/>
          <w:sz w:val="22"/>
          <w:szCs w:val="22"/>
        </w:rPr>
      </w:pPr>
    </w:p>
    <w:p w14:paraId="0463F2A6" w14:textId="77777777" w:rsidR="00D801F1" w:rsidRPr="00055BC5" w:rsidRDefault="00D801F1" w:rsidP="004E4A02">
      <w:pPr>
        <w:pStyle w:val="Nadpis3"/>
        <w:numPr>
          <w:ilvl w:val="0"/>
          <w:numId w:val="0"/>
        </w:numPr>
        <w:spacing w:before="0" w:after="0" w:line="240" w:lineRule="auto"/>
        <w:ind w:left="360" w:hanging="360"/>
        <w:rPr>
          <w:rFonts w:cstheme="minorHAnsi"/>
          <w:sz w:val="22"/>
          <w:szCs w:val="22"/>
        </w:rPr>
      </w:pPr>
    </w:p>
    <w:p w14:paraId="481C12D1" w14:textId="77777777" w:rsidR="00F74B48" w:rsidRPr="00055BC5" w:rsidRDefault="00F74B48" w:rsidP="008D7FF5">
      <w:pPr>
        <w:pStyle w:val="Nadpis3"/>
        <w:numPr>
          <w:ilvl w:val="0"/>
          <w:numId w:val="13"/>
        </w:numPr>
        <w:spacing w:before="0" w:after="0" w:line="240" w:lineRule="auto"/>
        <w:ind w:left="786"/>
        <w:rPr>
          <w:rFonts w:cstheme="minorHAnsi"/>
          <w:sz w:val="22"/>
          <w:szCs w:val="22"/>
        </w:rPr>
      </w:pPr>
      <w:r w:rsidRPr="00055BC5">
        <w:rPr>
          <w:rFonts w:cstheme="minorHAnsi"/>
          <w:sz w:val="22"/>
          <w:szCs w:val="22"/>
        </w:rPr>
        <w:t>a další osoby ve věcech technických a ve věcech dozoru na základě pověření osob uvedených v odstavcích a).</w:t>
      </w:r>
    </w:p>
    <w:p w14:paraId="780AA9FF" w14:textId="77777777" w:rsidR="00F74B48" w:rsidRPr="00055BC5" w:rsidRDefault="00F74B48" w:rsidP="00DB2354">
      <w:pPr>
        <w:pStyle w:val="Nadpis3"/>
        <w:numPr>
          <w:ilvl w:val="0"/>
          <w:numId w:val="12"/>
        </w:numPr>
        <w:spacing w:before="0" w:after="120" w:line="240" w:lineRule="auto"/>
        <w:ind w:left="357" w:firstLine="0"/>
        <w:rPr>
          <w:rFonts w:cstheme="minorHAnsi"/>
          <w:iCs/>
          <w:sz w:val="22"/>
          <w:szCs w:val="22"/>
        </w:rPr>
      </w:pPr>
      <w:bookmarkStart w:id="3" w:name="_Ref496786638"/>
      <w:bookmarkEnd w:id="3"/>
      <w:r w:rsidRPr="00055BC5">
        <w:rPr>
          <w:rFonts w:cstheme="minorHAnsi"/>
          <w:iCs/>
          <w:sz w:val="22"/>
          <w:szCs w:val="22"/>
        </w:rPr>
        <w:t>Za Zhotovitele jsou oprávněni jednat:</w:t>
      </w:r>
    </w:p>
    <w:p w14:paraId="4C28A62E" w14:textId="58ABD8FA" w:rsidR="00F74B48" w:rsidRPr="00B11EAE" w:rsidRDefault="00F74B48" w:rsidP="008D7FF5">
      <w:pPr>
        <w:pStyle w:val="Nadpis3"/>
        <w:numPr>
          <w:ilvl w:val="0"/>
          <w:numId w:val="14"/>
        </w:numPr>
        <w:spacing w:before="0" w:after="0" w:line="240" w:lineRule="auto"/>
        <w:ind w:left="360"/>
        <w:rPr>
          <w:rFonts w:cstheme="minorHAnsi"/>
          <w:sz w:val="22"/>
          <w:szCs w:val="22"/>
        </w:rPr>
      </w:pPr>
      <w:bookmarkStart w:id="4" w:name="_Hlk500417362"/>
      <w:bookmarkEnd w:id="4"/>
      <w:r w:rsidRPr="00B11EAE">
        <w:rPr>
          <w:rFonts w:cstheme="minorHAnsi"/>
          <w:sz w:val="22"/>
          <w:szCs w:val="22"/>
          <w:highlight w:val="yellow"/>
        </w:rPr>
        <w:t xml:space="preserve">DOPLNÍ </w:t>
      </w:r>
      <w:r w:rsidR="00726DA5" w:rsidRPr="00B11EAE">
        <w:rPr>
          <w:rFonts w:cstheme="minorHAnsi"/>
          <w:b/>
          <w:highlight w:val="yellow"/>
        </w:rPr>
        <w:t>zhotovitel</w:t>
      </w:r>
    </w:p>
    <w:p w14:paraId="0DA62D30" w14:textId="2FEA7E27" w:rsidR="00B04CD4" w:rsidRPr="00B11EAE" w:rsidRDefault="00B04CD4" w:rsidP="008D7FF5">
      <w:pPr>
        <w:pStyle w:val="Nadpis3"/>
        <w:numPr>
          <w:ilvl w:val="0"/>
          <w:numId w:val="14"/>
        </w:numPr>
        <w:spacing w:before="0" w:after="0" w:line="240" w:lineRule="auto"/>
        <w:ind w:left="360"/>
        <w:rPr>
          <w:rFonts w:cstheme="minorHAnsi"/>
          <w:sz w:val="22"/>
          <w:szCs w:val="22"/>
        </w:rPr>
      </w:pPr>
      <w:r w:rsidRPr="00B11EAE">
        <w:rPr>
          <w:rFonts w:cstheme="minorHAnsi"/>
          <w:sz w:val="22"/>
          <w:szCs w:val="22"/>
          <w:highlight w:val="yellow"/>
        </w:rPr>
        <w:t xml:space="preserve">DOPLNÍ </w:t>
      </w:r>
      <w:r w:rsidR="00726DA5" w:rsidRPr="00B11EAE">
        <w:rPr>
          <w:rFonts w:cstheme="minorHAnsi"/>
          <w:b/>
          <w:highlight w:val="yellow"/>
        </w:rPr>
        <w:t>zhotovitel</w:t>
      </w:r>
    </w:p>
    <w:p w14:paraId="47A313AC" w14:textId="77777777" w:rsidR="00DB2354" w:rsidRPr="00055BC5" w:rsidRDefault="00DB2354" w:rsidP="00DB2354">
      <w:pPr>
        <w:pStyle w:val="Nadpis3"/>
        <w:numPr>
          <w:ilvl w:val="0"/>
          <w:numId w:val="0"/>
        </w:numPr>
        <w:spacing w:before="0" w:after="0" w:line="240" w:lineRule="auto"/>
        <w:ind w:left="360"/>
        <w:rPr>
          <w:rFonts w:cstheme="minorHAnsi"/>
          <w:sz w:val="22"/>
          <w:szCs w:val="22"/>
        </w:rPr>
      </w:pPr>
    </w:p>
    <w:p w14:paraId="07259878" w14:textId="24D9A225" w:rsidR="00F74B48" w:rsidRPr="00055BC5" w:rsidRDefault="00F74B48" w:rsidP="00DB2354">
      <w:pPr>
        <w:pStyle w:val="Nadpis3"/>
        <w:numPr>
          <w:ilvl w:val="0"/>
          <w:numId w:val="12"/>
        </w:numPr>
        <w:spacing w:before="0" w:after="120" w:line="240" w:lineRule="auto"/>
        <w:ind w:left="357" w:firstLine="0"/>
        <w:rPr>
          <w:rFonts w:cstheme="minorHAnsi"/>
          <w:iCs/>
          <w:sz w:val="22"/>
          <w:szCs w:val="22"/>
        </w:rPr>
      </w:pPr>
      <w:bookmarkStart w:id="5" w:name="_Hlk500417369"/>
      <w:bookmarkEnd w:id="5"/>
      <w:r w:rsidRPr="00055BC5">
        <w:rPr>
          <w:rFonts w:cstheme="minorHAnsi"/>
          <w:iCs/>
          <w:sz w:val="22"/>
          <w:szCs w:val="22"/>
        </w:rPr>
        <w:t xml:space="preserve">Součástí součinnosti obou smluvních stran je společný postup Objednatele a Zhotovitele v rámci managementu celé akce, což představuje zejména účast Zhotovitele na jednáních a řídících poradách; obě smluvní strany se tímto zavazují, že si nebudou činit překážky ve společném postupu, který vede ke splnění cíle, jímž je realizace </w:t>
      </w:r>
      <w:r w:rsidR="00721B74" w:rsidRPr="00055BC5">
        <w:rPr>
          <w:rFonts w:cstheme="minorHAnsi"/>
          <w:iCs/>
          <w:sz w:val="22"/>
          <w:szCs w:val="22"/>
        </w:rPr>
        <w:t>Díla</w:t>
      </w:r>
      <w:r w:rsidRPr="00055BC5">
        <w:rPr>
          <w:rFonts w:cstheme="minorHAnsi"/>
          <w:iCs/>
          <w:sz w:val="22"/>
          <w:szCs w:val="22"/>
        </w:rPr>
        <w:t>.</w:t>
      </w:r>
    </w:p>
    <w:p w14:paraId="488F7359" w14:textId="77777777" w:rsidR="00F74B48" w:rsidRPr="00055BC5" w:rsidRDefault="00F74B48" w:rsidP="00DB2354">
      <w:pPr>
        <w:pStyle w:val="Nadpis3"/>
        <w:numPr>
          <w:ilvl w:val="0"/>
          <w:numId w:val="12"/>
        </w:numPr>
        <w:spacing w:before="0" w:after="120" w:line="240" w:lineRule="auto"/>
        <w:ind w:left="357" w:firstLine="0"/>
        <w:rPr>
          <w:rFonts w:cstheme="minorHAnsi"/>
          <w:iCs/>
          <w:sz w:val="22"/>
          <w:szCs w:val="22"/>
        </w:rPr>
      </w:pPr>
      <w:r w:rsidRPr="00055BC5">
        <w:rPr>
          <w:rFonts w:cstheme="minorHAnsi"/>
          <w:iCs/>
          <w:sz w:val="22"/>
          <w:szCs w:val="22"/>
        </w:rPr>
        <w:t>Zhotovitel je povinen ve smyslu ustanovení § 2 písm. e) Zákona o finanční kontrole spolupracovat při výkonu finanční kontroly.</w:t>
      </w:r>
    </w:p>
    <w:p w14:paraId="42490781" w14:textId="77777777" w:rsidR="00F74B48" w:rsidRPr="00055BC5" w:rsidRDefault="00F74B48" w:rsidP="00DB2354">
      <w:pPr>
        <w:pStyle w:val="Nadpis3"/>
        <w:numPr>
          <w:ilvl w:val="0"/>
          <w:numId w:val="12"/>
        </w:numPr>
        <w:spacing w:before="0" w:after="120" w:line="240" w:lineRule="auto"/>
        <w:ind w:left="357" w:firstLine="0"/>
        <w:rPr>
          <w:rFonts w:cstheme="minorHAnsi"/>
          <w:iCs/>
          <w:sz w:val="22"/>
          <w:szCs w:val="22"/>
        </w:rPr>
      </w:pPr>
      <w:r w:rsidRPr="00055BC5">
        <w:rPr>
          <w:rFonts w:cstheme="minorHAnsi"/>
          <w:iCs/>
          <w:sz w:val="22"/>
          <w:szCs w:val="22"/>
        </w:rPr>
        <w:t>Objednatel je právnickou osobou povinnou uveřejňovat stanovené smlouvy v registru smluv podle zákona č. 340/2015 Sb., o zvláštních podmínkách účinnosti některých smluv, uveřejňování těchto smluv a registru smluv (zákon o registru smluv), ve znění pozdějších předpisů. Žádné z ustanovení této Smlouvy tak nepodléhá obchodnímu tajemství. Objednatel je oprávněn znění Smlouvy v plném rozsahu zpřístupnit třetí osobě nebo na základě vlastního rozhodnutí nebo svých povinností zveřejnit. Není tím dotčeno ustanovení § 218 zákona č. 134/2016 Sb., o zadávání veřejných zakázek.</w:t>
      </w:r>
    </w:p>
    <w:p w14:paraId="43BBF2AF" w14:textId="6A78DF8B" w:rsidR="0087443F" w:rsidRPr="00055BC5" w:rsidRDefault="00F74B48" w:rsidP="00DB2354">
      <w:pPr>
        <w:pStyle w:val="Nadpis3"/>
        <w:numPr>
          <w:ilvl w:val="0"/>
          <w:numId w:val="12"/>
        </w:numPr>
        <w:spacing w:before="0" w:after="120" w:line="240" w:lineRule="auto"/>
        <w:ind w:left="357" w:firstLine="0"/>
        <w:rPr>
          <w:rFonts w:cstheme="minorHAnsi"/>
          <w:iCs/>
          <w:sz w:val="22"/>
          <w:szCs w:val="22"/>
        </w:rPr>
      </w:pPr>
      <w:r w:rsidRPr="00055BC5">
        <w:rPr>
          <w:rFonts w:cstheme="minorHAnsi"/>
          <w:iCs/>
          <w:sz w:val="22"/>
          <w:szCs w:val="22"/>
        </w:rPr>
        <w:t>Zhotovitel je povinen dokumenty související s poskytováním služeb dle této Smlouvy uchovávat nejméně po dobu deseti (10) let od finančního ukončení projektu, a to zejména pro účely kontroly oprávněnými kontrolními orgány.</w:t>
      </w:r>
      <w:r w:rsidR="00B04CD4" w:rsidRPr="00055BC5">
        <w:rPr>
          <w:rFonts w:cstheme="minorHAnsi"/>
          <w:iCs/>
          <w:sz w:val="22"/>
          <w:szCs w:val="22"/>
        </w:rPr>
        <w:t xml:space="preserve"> </w:t>
      </w:r>
      <w:r w:rsidRPr="00055BC5">
        <w:rPr>
          <w:rFonts w:cstheme="minorHAnsi"/>
          <w:iCs/>
          <w:sz w:val="22"/>
          <w:szCs w:val="22"/>
        </w:rPr>
        <w:t>Zhotovitel je povinen umožnit kontrolu dokumentů souvisejících s poskytováním služeb dle této Smlouvy ze strany Objednatele a orgánů oprávněných k provádění kontroly, a to zejména ze strany Ministerstva financí ČR, územních finančních orgánů, Nejvyššího kontrolního úřadu, případně dalších orgánů oprávněných k výkonu kontroly a ze strany třetích osob, které tyto orgány ke kontrole pověří nebo zmocní.</w:t>
      </w:r>
    </w:p>
    <w:p w14:paraId="6DEEE364" w14:textId="77777777" w:rsidR="00CE2029" w:rsidRPr="00055BC5" w:rsidRDefault="00CE2029" w:rsidP="00DB2354">
      <w:pPr>
        <w:pStyle w:val="Nadpis3"/>
        <w:numPr>
          <w:ilvl w:val="0"/>
          <w:numId w:val="0"/>
        </w:numPr>
        <w:spacing w:before="0" w:after="120" w:line="240" w:lineRule="auto"/>
        <w:ind w:left="357"/>
        <w:rPr>
          <w:rFonts w:cstheme="minorHAnsi"/>
          <w:iCs/>
          <w:sz w:val="22"/>
          <w:szCs w:val="22"/>
        </w:rPr>
      </w:pPr>
    </w:p>
    <w:p w14:paraId="437D406B" w14:textId="77777777" w:rsidR="002139F6" w:rsidRPr="00055BC5" w:rsidRDefault="002139F6" w:rsidP="001E6A8F">
      <w:pPr>
        <w:pStyle w:val="Zkladntext"/>
        <w:keepNext/>
        <w:keepLines/>
        <w:widowControl/>
        <w:ind w:right="-566"/>
        <w:rPr>
          <w:rFonts w:asciiTheme="minorHAnsi" w:hAnsiTheme="minorHAnsi" w:cstheme="minorHAnsi"/>
          <w:sz w:val="22"/>
          <w:szCs w:val="22"/>
        </w:rPr>
      </w:pPr>
    </w:p>
    <w:p w14:paraId="093E3614" w14:textId="20F43E96" w:rsidR="001E6A8F" w:rsidRPr="00055BC5" w:rsidRDefault="00DF7AF8" w:rsidP="00112149">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IX</w:t>
      </w:r>
      <w:r w:rsidR="001E6A8F" w:rsidRPr="00055BC5">
        <w:rPr>
          <w:rFonts w:asciiTheme="minorHAnsi" w:hAnsiTheme="minorHAnsi" w:cstheme="minorHAnsi"/>
          <w:b/>
          <w:sz w:val="28"/>
          <w:szCs w:val="28"/>
        </w:rPr>
        <w:t>.</w:t>
      </w:r>
    </w:p>
    <w:p w14:paraId="371D18D2" w14:textId="0B63A85A" w:rsidR="002139F6" w:rsidRPr="00055BC5" w:rsidRDefault="002139F6" w:rsidP="00112149">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Kontrola provádění díla</w:t>
      </w:r>
    </w:p>
    <w:p w14:paraId="724E02DB" w14:textId="77777777" w:rsidR="002139F6" w:rsidRPr="00055BC5" w:rsidRDefault="002139F6" w:rsidP="00DB2354">
      <w:pPr>
        <w:pStyle w:val="Nadpis3"/>
        <w:numPr>
          <w:ilvl w:val="0"/>
          <w:numId w:val="15"/>
        </w:numPr>
        <w:spacing w:before="0" w:after="120" w:line="240" w:lineRule="auto"/>
        <w:ind w:left="357" w:firstLine="0"/>
        <w:rPr>
          <w:rFonts w:cstheme="minorHAnsi"/>
          <w:iCs/>
          <w:sz w:val="22"/>
          <w:szCs w:val="22"/>
        </w:rPr>
      </w:pPr>
      <w:r w:rsidRPr="00055BC5">
        <w:rPr>
          <w:rFonts w:cstheme="minorHAnsi"/>
          <w:iCs/>
          <w:sz w:val="22"/>
          <w:szCs w:val="22"/>
        </w:rPr>
        <w:t xml:space="preserve">Objednatel je oprávněn kontrolovat způsob provádění Díla Zhotovitelem prostřednictvím </w:t>
      </w:r>
      <w:r w:rsidRPr="00055BC5">
        <w:rPr>
          <w:rFonts w:cstheme="minorHAnsi"/>
          <w:b/>
          <w:sz w:val="22"/>
          <w:szCs w:val="22"/>
        </w:rPr>
        <w:t>technického dozoru</w:t>
      </w:r>
      <w:r w:rsidRPr="00055BC5">
        <w:rPr>
          <w:rFonts w:cstheme="minorHAnsi"/>
          <w:iCs/>
          <w:sz w:val="22"/>
          <w:szCs w:val="22"/>
        </w:rPr>
        <w:t xml:space="preserve"> Objednatele. Kontrola bude probíhat zejména, nikoliv však výlučně, formou kontrolních dnů stanovených vzájemnou dohodou smluvních stran, zpravidla jedenkrát týdně od započetí provádění Díla.</w:t>
      </w:r>
    </w:p>
    <w:p w14:paraId="35D09235" w14:textId="77777777" w:rsidR="002139F6" w:rsidRPr="00055BC5" w:rsidRDefault="002139F6" w:rsidP="00DB2354">
      <w:pPr>
        <w:pStyle w:val="Nadpis3"/>
        <w:numPr>
          <w:ilvl w:val="0"/>
          <w:numId w:val="15"/>
        </w:numPr>
        <w:spacing w:before="0" w:after="120" w:line="240" w:lineRule="auto"/>
        <w:ind w:left="357" w:firstLine="0"/>
        <w:rPr>
          <w:rFonts w:cstheme="minorHAnsi"/>
          <w:iCs/>
          <w:sz w:val="22"/>
          <w:szCs w:val="22"/>
        </w:rPr>
      </w:pPr>
      <w:r w:rsidRPr="00055BC5">
        <w:rPr>
          <w:rFonts w:cstheme="minorHAnsi"/>
          <w:iCs/>
          <w:sz w:val="22"/>
          <w:szCs w:val="22"/>
        </w:rPr>
        <w:lastRenderedPageBreak/>
        <w:t xml:space="preserve">Objednatel může kontrolovat provádění Díla kdykoli v průběhu provádění Díla. Objednatel je oprávněn vstupovat do všech prostor, kde se provádí Dílo nebo činnosti s prováděním Díla související. Zhotovitel je povinen Objednateli umožnit vstup do veškerých prostor, které souvisejí s prováděním </w:t>
      </w:r>
      <w:proofErr w:type="gramStart"/>
      <w:r w:rsidRPr="00055BC5">
        <w:rPr>
          <w:rFonts w:cstheme="minorHAnsi"/>
          <w:iCs/>
          <w:sz w:val="22"/>
          <w:szCs w:val="22"/>
        </w:rPr>
        <w:t>Díla</w:t>
      </w:r>
      <w:proofErr w:type="gramEnd"/>
      <w:r w:rsidRPr="00055BC5">
        <w:rPr>
          <w:rFonts w:cstheme="minorHAnsi"/>
          <w:iCs/>
          <w:sz w:val="22"/>
          <w:szCs w:val="22"/>
        </w:rPr>
        <w:t xml:space="preserve"> a tak poskytnout možnost prověřit, zda je Dílo prováděno řádně a včas. Zhotovitel je dále povinen poskytnout Objednateli veškerou součinnost k provedení kontroly, zejména zajistit účast odpovědných zástupců Zhotovitele. </w:t>
      </w:r>
    </w:p>
    <w:p w14:paraId="1D85BE78" w14:textId="40735158" w:rsidR="002139F6" w:rsidRPr="00055BC5" w:rsidRDefault="002139F6" w:rsidP="00DB2354">
      <w:pPr>
        <w:pStyle w:val="Nadpis3"/>
        <w:numPr>
          <w:ilvl w:val="0"/>
          <w:numId w:val="15"/>
        </w:numPr>
        <w:spacing w:before="0" w:after="120" w:line="240" w:lineRule="auto"/>
        <w:ind w:left="357" w:firstLine="0"/>
        <w:rPr>
          <w:rFonts w:cstheme="minorHAnsi"/>
          <w:iCs/>
          <w:sz w:val="22"/>
          <w:szCs w:val="22"/>
        </w:rPr>
      </w:pPr>
      <w:r w:rsidRPr="00055BC5">
        <w:rPr>
          <w:rFonts w:cstheme="minorHAnsi"/>
          <w:iCs/>
          <w:sz w:val="22"/>
          <w:szCs w:val="22"/>
        </w:rPr>
        <w:t>Technický dozor Objednatele je oprávněn při zjištění vad či nedostatků v průběhu provádění Díla požadovat, aby Zhotovitel odstranil zjištěné vady a nedostatky a Dílo dále prováděl řádným způsobem. Odstranění vad a nedostatků zjištěných v rámci dozorové činnosti Objednatele je Zhotovitel povinen realizovat na své náklady a v nejbližším možném termínu. Funkci technického dozoru bud</w:t>
      </w:r>
      <w:r w:rsidR="00B42FF2" w:rsidRPr="00055BC5">
        <w:rPr>
          <w:rFonts w:cstheme="minorHAnsi"/>
          <w:iCs/>
          <w:sz w:val="22"/>
          <w:szCs w:val="22"/>
        </w:rPr>
        <w:t>ou</w:t>
      </w:r>
      <w:r w:rsidRPr="00055BC5">
        <w:rPr>
          <w:rFonts w:cstheme="minorHAnsi"/>
          <w:iCs/>
          <w:sz w:val="22"/>
          <w:szCs w:val="22"/>
        </w:rPr>
        <w:t xml:space="preserve"> plnit oprávnění pracovníci </w:t>
      </w:r>
      <w:r w:rsidR="00932486" w:rsidRPr="00055BC5">
        <w:rPr>
          <w:rFonts w:cstheme="minorHAnsi"/>
          <w:iCs/>
          <w:sz w:val="22"/>
          <w:szCs w:val="22"/>
        </w:rPr>
        <w:t>Objednatele</w:t>
      </w:r>
      <w:r w:rsidRPr="00055BC5">
        <w:rPr>
          <w:rFonts w:cstheme="minorHAnsi"/>
          <w:iCs/>
          <w:sz w:val="22"/>
          <w:szCs w:val="22"/>
        </w:rPr>
        <w:t xml:space="preserve"> uvedení v čl. VI</w:t>
      </w:r>
      <w:r w:rsidR="00F45958" w:rsidRPr="00055BC5">
        <w:rPr>
          <w:rFonts w:cstheme="minorHAnsi"/>
          <w:iCs/>
          <w:sz w:val="22"/>
          <w:szCs w:val="22"/>
        </w:rPr>
        <w:t>I</w:t>
      </w:r>
      <w:r w:rsidRPr="00055BC5">
        <w:rPr>
          <w:rFonts w:cstheme="minorHAnsi"/>
          <w:iCs/>
          <w:sz w:val="22"/>
          <w:szCs w:val="22"/>
        </w:rPr>
        <w:t>I.4.</w:t>
      </w:r>
    </w:p>
    <w:p w14:paraId="2EE8B273" w14:textId="6AAACE03" w:rsidR="002139F6" w:rsidRPr="00055BC5" w:rsidRDefault="002139F6" w:rsidP="00DB2354">
      <w:pPr>
        <w:pStyle w:val="Nadpis3"/>
        <w:numPr>
          <w:ilvl w:val="0"/>
          <w:numId w:val="15"/>
        </w:numPr>
        <w:spacing w:before="0" w:after="120" w:line="240" w:lineRule="auto"/>
        <w:ind w:left="357" w:firstLine="0"/>
        <w:rPr>
          <w:rFonts w:cstheme="minorHAnsi"/>
          <w:iCs/>
          <w:sz w:val="22"/>
          <w:szCs w:val="22"/>
        </w:rPr>
      </w:pPr>
      <w:r w:rsidRPr="00055BC5">
        <w:rPr>
          <w:rFonts w:cstheme="minorHAnsi"/>
          <w:iCs/>
          <w:sz w:val="22"/>
          <w:szCs w:val="22"/>
        </w:rPr>
        <w:t xml:space="preserve">U částí Díla, které budou v průběhu postupujících prací zakryty, musí Zhotovitel Objednatele nejméně tři pracovní dny předem vyzvat k provedení kontroly takových částí. Pokud tak Zhotovitel neučiní, je povinen umožnit Objednateli provedení dodatečné kontroly a nést náklady s tím spojené. Jestliže se Objednatel a autorský dozor přes výzvu Zhotovitele nedostaví do tří pracovních dnů od jejího doručení ke kontrole zakrývaných částí Díla, tyto části budou zakryty a Zhotovitel může pokračovat v provádění Díla. Objednatel je oprávněn požadovat dodatečné odkrytí dotyčných částí Díla za účelem dodatečné kontroly, je však povinen Zhotoviteli nahradit náklady odkrytím způsobené. V případě, že se na těchto částech zjistí vady, je náklady na dodatečné odkrytí povinen uhradit Zhotovitel. </w:t>
      </w:r>
    </w:p>
    <w:p w14:paraId="06888757" w14:textId="77777777" w:rsidR="00CC277B" w:rsidRPr="00055BC5" w:rsidRDefault="00CC277B" w:rsidP="00871845">
      <w:pPr>
        <w:pStyle w:val="Zkladntext"/>
        <w:keepNext/>
        <w:keepLines/>
        <w:widowControl/>
        <w:ind w:right="-566"/>
        <w:rPr>
          <w:rFonts w:asciiTheme="minorHAnsi" w:hAnsiTheme="minorHAnsi" w:cstheme="minorHAnsi"/>
          <w:sz w:val="22"/>
          <w:szCs w:val="22"/>
        </w:rPr>
      </w:pPr>
    </w:p>
    <w:p w14:paraId="3BA9732B" w14:textId="45AAB6C6" w:rsidR="001E6A8F" w:rsidRPr="00055BC5" w:rsidRDefault="00871845" w:rsidP="00112149">
      <w:pPr>
        <w:pStyle w:val="Zkladntext"/>
        <w:keepNext/>
        <w:keepLines/>
        <w:widowControl/>
        <w:jc w:val="center"/>
        <w:rPr>
          <w:rFonts w:asciiTheme="minorHAnsi" w:hAnsiTheme="minorHAnsi" w:cstheme="minorHAnsi"/>
          <w:b/>
          <w:sz w:val="28"/>
          <w:szCs w:val="28"/>
        </w:rPr>
      </w:pPr>
      <w:r w:rsidRPr="00055BC5">
        <w:rPr>
          <w:rFonts w:asciiTheme="minorHAnsi" w:hAnsiTheme="minorHAnsi" w:cstheme="minorHAnsi"/>
          <w:b/>
          <w:sz w:val="28"/>
          <w:szCs w:val="28"/>
        </w:rPr>
        <w:t>X.</w:t>
      </w:r>
    </w:p>
    <w:p w14:paraId="3EBCD7D1" w14:textId="69214037" w:rsidR="00CC277B" w:rsidRPr="00055BC5" w:rsidRDefault="00CC277B" w:rsidP="00112149">
      <w:pPr>
        <w:pStyle w:val="Zkladntext"/>
        <w:keepNext/>
        <w:keepLines/>
        <w:widowControl/>
        <w:jc w:val="center"/>
        <w:rPr>
          <w:rFonts w:asciiTheme="minorHAnsi" w:hAnsiTheme="minorHAnsi" w:cstheme="minorHAnsi"/>
          <w:b/>
          <w:sz w:val="28"/>
          <w:szCs w:val="28"/>
        </w:rPr>
      </w:pPr>
      <w:r w:rsidRPr="00055BC5">
        <w:rPr>
          <w:rFonts w:asciiTheme="minorHAnsi" w:hAnsiTheme="minorHAnsi" w:cstheme="minorHAnsi"/>
          <w:b/>
          <w:sz w:val="28"/>
          <w:szCs w:val="28"/>
        </w:rPr>
        <w:t>Vlastnictví k dílu a odpovědnost za škodu</w:t>
      </w:r>
    </w:p>
    <w:p w14:paraId="6DB04424" w14:textId="77777777" w:rsidR="00CC277B" w:rsidRPr="00055BC5" w:rsidRDefault="00CC277B" w:rsidP="00DB2354">
      <w:pPr>
        <w:pStyle w:val="Nadpis3"/>
        <w:numPr>
          <w:ilvl w:val="0"/>
          <w:numId w:val="16"/>
        </w:numPr>
        <w:spacing w:before="0" w:after="120" w:line="240" w:lineRule="auto"/>
        <w:ind w:left="357" w:firstLine="0"/>
        <w:rPr>
          <w:rFonts w:cstheme="minorHAnsi"/>
          <w:iCs/>
          <w:sz w:val="22"/>
          <w:szCs w:val="22"/>
        </w:rPr>
      </w:pPr>
      <w:r w:rsidRPr="00055BC5">
        <w:rPr>
          <w:rFonts w:cstheme="minorHAnsi"/>
          <w:iCs/>
          <w:sz w:val="22"/>
          <w:szCs w:val="22"/>
        </w:rPr>
        <w:t>Objednatel je vlastníkem zhotovovaného Díla a všech jeho částí po předání a převzetí formou písemného předávacího protokolu. Zhotovitel má právo řádně realizované a včasně předané Dílo dle předmětu této Smlouvy prezentovat jako Zhotovitel a uvádět jako svou referenci.</w:t>
      </w:r>
    </w:p>
    <w:p w14:paraId="1E330367" w14:textId="77777777" w:rsidR="00CC277B" w:rsidRPr="00055BC5" w:rsidRDefault="00CC277B" w:rsidP="00DB2354">
      <w:pPr>
        <w:pStyle w:val="Nadpis3"/>
        <w:numPr>
          <w:ilvl w:val="0"/>
          <w:numId w:val="16"/>
        </w:numPr>
        <w:spacing w:before="0" w:after="120" w:line="240" w:lineRule="auto"/>
        <w:ind w:left="357" w:firstLine="0"/>
        <w:rPr>
          <w:rFonts w:cstheme="minorHAnsi"/>
          <w:iCs/>
          <w:sz w:val="22"/>
          <w:szCs w:val="22"/>
        </w:rPr>
      </w:pPr>
      <w:r w:rsidRPr="00055BC5">
        <w:rPr>
          <w:rFonts w:cstheme="minorHAnsi"/>
          <w:iCs/>
          <w:sz w:val="22"/>
          <w:szCs w:val="22"/>
        </w:rPr>
        <w:t xml:space="preserve">Zhotovitel se zavazuje k respektování autorských práv k projektu expozice a provádět Dílo takovým způsobem, aby nebyla porušena. Zároveň se zavazuje k nepoškozování dobrého jména autorů zejména s ohledem na kvalitu a trvanlivost provedení. </w:t>
      </w:r>
    </w:p>
    <w:p w14:paraId="261656AB" w14:textId="77777777" w:rsidR="00CC277B" w:rsidRPr="00055BC5" w:rsidRDefault="00CC277B" w:rsidP="00DB2354">
      <w:pPr>
        <w:pStyle w:val="Nadpis3"/>
        <w:numPr>
          <w:ilvl w:val="0"/>
          <w:numId w:val="16"/>
        </w:numPr>
        <w:spacing w:before="0" w:after="120" w:line="240" w:lineRule="auto"/>
        <w:ind w:left="357" w:firstLine="0"/>
        <w:rPr>
          <w:rFonts w:cstheme="minorHAnsi"/>
          <w:iCs/>
          <w:sz w:val="22"/>
          <w:szCs w:val="22"/>
        </w:rPr>
      </w:pPr>
      <w:r w:rsidRPr="00055BC5">
        <w:rPr>
          <w:rFonts w:cstheme="minorHAnsi"/>
          <w:iCs/>
          <w:sz w:val="22"/>
          <w:szCs w:val="22"/>
        </w:rPr>
        <w:t>Zhotovitel nese nebezpečí vzniku škody, jak na zhotovovaném Díle, tak na věcech k jeho zhotovení opatřených do převzetí Díla Objednatelem.</w:t>
      </w:r>
    </w:p>
    <w:p w14:paraId="4207A634" w14:textId="77777777" w:rsidR="00CC277B" w:rsidRPr="00055BC5" w:rsidRDefault="00CC277B" w:rsidP="00DB2354">
      <w:pPr>
        <w:pStyle w:val="Nadpis3"/>
        <w:numPr>
          <w:ilvl w:val="0"/>
          <w:numId w:val="16"/>
        </w:numPr>
        <w:spacing w:before="0" w:after="120" w:line="240" w:lineRule="auto"/>
        <w:ind w:left="357" w:firstLine="0"/>
        <w:rPr>
          <w:rFonts w:cstheme="minorHAnsi"/>
          <w:iCs/>
          <w:sz w:val="22"/>
          <w:szCs w:val="22"/>
        </w:rPr>
      </w:pPr>
      <w:r w:rsidRPr="00055BC5">
        <w:rPr>
          <w:rFonts w:cstheme="minorHAnsi"/>
          <w:iCs/>
          <w:sz w:val="22"/>
          <w:szCs w:val="22"/>
        </w:rPr>
        <w:t>Od okamžiku převzetí prostoru, ve kterém se Dílo realizuje, od Objednatele až do dne převzetí Díla Objednatelem nese Zhotovitel nebezpečí škody na Díle a těchto prostorách.</w:t>
      </w:r>
    </w:p>
    <w:p w14:paraId="3A7FE8B1" w14:textId="77777777" w:rsidR="00CC277B" w:rsidRPr="00055BC5" w:rsidRDefault="00CC277B" w:rsidP="00DB2354">
      <w:pPr>
        <w:pStyle w:val="Nadpis3"/>
        <w:numPr>
          <w:ilvl w:val="0"/>
          <w:numId w:val="16"/>
        </w:numPr>
        <w:spacing w:before="0" w:after="120" w:line="240" w:lineRule="auto"/>
        <w:ind w:left="357" w:firstLine="0"/>
        <w:rPr>
          <w:rFonts w:cstheme="minorHAnsi"/>
          <w:iCs/>
          <w:sz w:val="22"/>
          <w:szCs w:val="22"/>
        </w:rPr>
      </w:pPr>
      <w:r w:rsidRPr="00055BC5">
        <w:rPr>
          <w:rFonts w:cstheme="minorHAnsi"/>
          <w:iCs/>
          <w:sz w:val="22"/>
          <w:szCs w:val="22"/>
        </w:rPr>
        <w:t>Za všechny škody způsobené třetími osobami v rámci provádění Díla odpovídá Objednateli přímo Zhotovitel.</w:t>
      </w:r>
    </w:p>
    <w:p w14:paraId="580E92EF" w14:textId="77777777" w:rsidR="00CC277B" w:rsidRPr="00055BC5" w:rsidRDefault="00CC277B" w:rsidP="00DB2354">
      <w:pPr>
        <w:pStyle w:val="Nadpis3"/>
        <w:numPr>
          <w:ilvl w:val="0"/>
          <w:numId w:val="16"/>
        </w:numPr>
        <w:spacing w:before="0" w:after="120" w:line="240" w:lineRule="auto"/>
        <w:ind w:left="357" w:firstLine="0"/>
        <w:rPr>
          <w:rFonts w:cstheme="minorHAnsi"/>
          <w:iCs/>
          <w:sz w:val="22"/>
          <w:szCs w:val="22"/>
        </w:rPr>
      </w:pPr>
      <w:r w:rsidRPr="00055BC5">
        <w:rPr>
          <w:rFonts w:cstheme="minorHAnsi"/>
          <w:iCs/>
          <w:sz w:val="22"/>
          <w:szCs w:val="22"/>
        </w:rPr>
        <w:t>Dnem podepsání protokolu o předání a převzetí Díla Objednatelem přechází nebezpečí škody na Díle na Objednatele, nebude-li v předávacím protokolu písemně dohodnuto jinak. Součástí předávacího protokolu budou také podpisy autorů – architektů, kteří tímto odsouhlasí provedení Díla.</w:t>
      </w:r>
    </w:p>
    <w:p w14:paraId="2A7DE262" w14:textId="77777777" w:rsidR="0021775A" w:rsidRPr="00055BC5" w:rsidRDefault="0021775A" w:rsidP="008D7FF5">
      <w:pPr>
        <w:numPr>
          <w:ilvl w:val="1"/>
          <w:numId w:val="16"/>
        </w:numPr>
        <w:spacing w:after="120" w:line="240" w:lineRule="auto"/>
        <w:jc w:val="both"/>
        <w:rPr>
          <w:rFonts w:cstheme="minorHAnsi"/>
        </w:rPr>
      </w:pPr>
      <w:r w:rsidRPr="00055BC5">
        <w:rPr>
          <w:rFonts w:cstheme="minorHAnsi"/>
        </w:rPr>
        <w:t>Zhotovitel nese odpovědnost původce odpadů a zavazuje se nezpůsobit únik ropných, toxických či jiných škodlivých látek na stavbě.</w:t>
      </w:r>
    </w:p>
    <w:p w14:paraId="3A628DC9" w14:textId="77777777" w:rsidR="0021775A" w:rsidRPr="00055BC5" w:rsidRDefault="0021775A" w:rsidP="008D7FF5">
      <w:pPr>
        <w:numPr>
          <w:ilvl w:val="1"/>
          <w:numId w:val="16"/>
        </w:numPr>
        <w:spacing w:after="120" w:line="240" w:lineRule="auto"/>
        <w:jc w:val="both"/>
        <w:rPr>
          <w:rFonts w:cstheme="minorHAnsi"/>
        </w:rPr>
      </w:pPr>
      <w:r w:rsidRPr="00055BC5">
        <w:rPr>
          <w:rFonts w:cstheme="minorHAnsi"/>
        </w:rPr>
        <w:t>Zhotovitel je povinen nahradit objednateli v plné výši škodu, která vznikla při realizaci díla v souvislosti nebo jako důsledek porušení povinností a závazků zhotovitele dle této smlouvy.</w:t>
      </w:r>
    </w:p>
    <w:p w14:paraId="3EB892D6" w14:textId="77777777" w:rsidR="001E7125" w:rsidRPr="00055BC5" w:rsidRDefault="001E7125" w:rsidP="001E7125">
      <w:pPr>
        <w:pStyle w:val="Nadpis3"/>
        <w:numPr>
          <w:ilvl w:val="0"/>
          <w:numId w:val="0"/>
        </w:numPr>
        <w:spacing w:before="0" w:after="0" w:line="240" w:lineRule="auto"/>
        <w:ind w:left="66"/>
        <w:rPr>
          <w:rFonts w:cstheme="minorHAnsi"/>
          <w:iCs/>
          <w:sz w:val="22"/>
          <w:szCs w:val="22"/>
        </w:rPr>
      </w:pPr>
    </w:p>
    <w:p w14:paraId="37F62123" w14:textId="77777777" w:rsidR="00FB6317" w:rsidRPr="00055BC5" w:rsidRDefault="00FB6317" w:rsidP="00FB6317">
      <w:pPr>
        <w:pStyle w:val="Zkladntext"/>
        <w:keepNext/>
        <w:keepLines/>
        <w:widowControl/>
        <w:jc w:val="center"/>
        <w:rPr>
          <w:rFonts w:asciiTheme="minorHAnsi" w:hAnsiTheme="minorHAnsi" w:cstheme="minorHAnsi"/>
          <w:b/>
          <w:sz w:val="28"/>
          <w:szCs w:val="28"/>
        </w:rPr>
      </w:pPr>
      <w:r w:rsidRPr="00055BC5">
        <w:rPr>
          <w:rFonts w:asciiTheme="minorHAnsi" w:hAnsiTheme="minorHAnsi" w:cstheme="minorHAnsi"/>
          <w:b/>
          <w:sz w:val="28"/>
          <w:szCs w:val="28"/>
        </w:rPr>
        <w:lastRenderedPageBreak/>
        <w:t>XI.</w:t>
      </w:r>
    </w:p>
    <w:p w14:paraId="67914C3F" w14:textId="77E56F92" w:rsidR="006F5A66" w:rsidRPr="00055BC5" w:rsidRDefault="006F5A66" w:rsidP="00FB6317">
      <w:pPr>
        <w:pStyle w:val="Zkladntext"/>
        <w:keepNext/>
        <w:keepLines/>
        <w:widowControl/>
        <w:jc w:val="center"/>
        <w:rPr>
          <w:rFonts w:asciiTheme="minorHAnsi" w:hAnsiTheme="minorHAnsi" w:cstheme="minorHAnsi"/>
          <w:b/>
          <w:sz w:val="28"/>
          <w:szCs w:val="28"/>
        </w:rPr>
      </w:pPr>
      <w:r w:rsidRPr="00055BC5">
        <w:rPr>
          <w:rFonts w:asciiTheme="minorHAnsi" w:hAnsiTheme="minorHAnsi" w:cstheme="minorHAnsi"/>
          <w:b/>
          <w:sz w:val="28"/>
          <w:szCs w:val="28"/>
        </w:rPr>
        <w:t>Převzetí díla</w:t>
      </w:r>
    </w:p>
    <w:p w14:paraId="4C270931" w14:textId="44D66007" w:rsidR="006F5A66" w:rsidRPr="00055BC5" w:rsidRDefault="006F5A66" w:rsidP="00DB2354">
      <w:pPr>
        <w:pStyle w:val="Nadpis3"/>
        <w:numPr>
          <w:ilvl w:val="3"/>
          <w:numId w:val="16"/>
        </w:numPr>
        <w:spacing w:before="0" w:after="120" w:line="240" w:lineRule="auto"/>
        <w:ind w:left="714" w:hanging="357"/>
        <w:rPr>
          <w:rFonts w:cstheme="minorHAnsi"/>
          <w:iCs/>
          <w:sz w:val="22"/>
          <w:szCs w:val="22"/>
        </w:rPr>
      </w:pPr>
      <w:r w:rsidRPr="00055BC5">
        <w:rPr>
          <w:rFonts w:cstheme="minorHAnsi"/>
          <w:iCs/>
          <w:sz w:val="22"/>
          <w:szCs w:val="22"/>
        </w:rPr>
        <w:t xml:space="preserve">Řádným dokončením díla se rozumí předání a převzetí bezvadného díla dle čl. </w:t>
      </w:r>
      <w:r w:rsidR="00D809C4" w:rsidRPr="00055BC5">
        <w:rPr>
          <w:rFonts w:cstheme="minorHAnsi"/>
          <w:iCs/>
          <w:sz w:val="22"/>
          <w:szCs w:val="22"/>
        </w:rPr>
        <w:t>XI</w:t>
      </w:r>
      <w:r w:rsidRPr="00055BC5">
        <w:rPr>
          <w:rFonts w:cstheme="minorHAnsi"/>
          <w:iCs/>
          <w:sz w:val="22"/>
          <w:szCs w:val="22"/>
        </w:rPr>
        <w:t>.</w:t>
      </w:r>
      <w:r w:rsidR="00F6245E" w:rsidRPr="00055BC5">
        <w:rPr>
          <w:rFonts w:cstheme="minorHAnsi"/>
          <w:iCs/>
          <w:sz w:val="22"/>
          <w:szCs w:val="22"/>
        </w:rPr>
        <w:t>7</w:t>
      </w:r>
      <w:r w:rsidRPr="00055BC5">
        <w:rPr>
          <w:rFonts w:cstheme="minorHAnsi"/>
          <w:iCs/>
          <w:sz w:val="22"/>
          <w:szCs w:val="22"/>
        </w:rPr>
        <w:t>. této smlouvy.</w:t>
      </w:r>
    </w:p>
    <w:p w14:paraId="109883C1" w14:textId="686B1362" w:rsidR="006F5A66" w:rsidRPr="00055BC5" w:rsidRDefault="006F5A66" w:rsidP="00DB2354">
      <w:pPr>
        <w:pStyle w:val="Nadpis3"/>
        <w:numPr>
          <w:ilvl w:val="3"/>
          <w:numId w:val="16"/>
        </w:numPr>
        <w:spacing w:before="0" w:after="120" w:line="240" w:lineRule="auto"/>
        <w:ind w:left="714" w:hanging="357"/>
        <w:rPr>
          <w:rFonts w:cstheme="minorHAnsi"/>
          <w:iCs/>
          <w:sz w:val="22"/>
          <w:szCs w:val="22"/>
        </w:rPr>
      </w:pPr>
      <w:r w:rsidRPr="00055BC5">
        <w:rPr>
          <w:rFonts w:cstheme="minorHAnsi"/>
          <w:iCs/>
          <w:sz w:val="22"/>
          <w:szCs w:val="22"/>
        </w:rPr>
        <w:t xml:space="preserve">Po provedení díla písemně nejpozději 10 pracovních dnů předem vyzve zhotovitel objednatele k předání a převzetí ukončeného díla. Přejímající řízení bude objednatelem zahájeno v stanoveném termínu dokončení </w:t>
      </w:r>
      <w:r w:rsidR="00430E96" w:rsidRPr="00055BC5">
        <w:rPr>
          <w:rFonts w:cstheme="minorHAnsi"/>
          <w:iCs/>
          <w:sz w:val="22"/>
          <w:szCs w:val="22"/>
        </w:rPr>
        <w:t>re</w:t>
      </w:r>
      <w:r w:rsidR="009116D0" w:rsidRPr="00055BC5">
        <w:rPr>
          <w:rFonts w:cstheme="minorHAnsi"/>
          <w:iCs/>
          <w:sz w:val="22"/>
          <w:szCs w:val="22"/>
        </w:rPr>
        <w:t>alizace</w:t>
      </w:r>
      <w:r w:rsidRPr="00055BC5">
        <w:rPr>
          <w:rFonts w:cstheme="minorHAnsi"/>
          <w:iCs/>
          <w:sz w:val="22"/>
          <w:szCs w:val="22"/>
        </w:rPr>
        <w:t xml:space="preserve">, nebylo-li dohodnuto jinak, a ukončeno do pěti pracovních dnů ode dne zahájení přejímacího řízení. </w:t>
      </w:r>
    </w:p>
    <w:p w14:paraId="46034C9E" w14:textId="77777777" w:rsidR="006F5A66" w:rsidRPr="00055BC5" w:rsidRDefault="006F5A66" w:rsidP="00DB2354">
      <w:pPr>
        <w:pStyle w:val="Nadpis3"/>
        <w:numPr>
          <w:ilvl w:val="3"/>
          <w:numId w:val="16"/>
        </w:numPr>
        <w:spacing w:before="0" w:after="120" w:line="240" w:lineRule="auto"/>
        <w:ind w:left="714" w:hanging="357"/>
        <w:rPr>
          <w:rFonts w:cstheme="minorHAnsi"/>
          <w:iCs/>
          <w:sz w:val="22"/>
          <w:szCs w:val="22"/>
        </w:rPr>
      </w:pPr>
      <w:r w:rsidRPr="00055BC5">
        <w:rPr>
          <w:rFonts w:cstheme="minorHAnsi"/>
          <w:iCs/>
          <w:sz w:val="22"/>
          <w:szCs w:val="22"/>
        </w:rPr>
        <w:t>Objednatel je povinen přizvat k přejímajícímu řízení osoby vykonávající funkci technického dozoru. Objednatel je oprávněn přizvat k předání a převzetí díla i jiné osoby, jejichž účast pokládá za nezbytnou.</w:t>
      </w:r>
    </w:p>
    <w:p w14:paraId="079F2A82" w14:textId="77777777" w:rsidR="006F5A66" w:rsidRPr="00055BC5" w:rsidRDefault="006F5A66" w:rsidP="00DB2354">
      <w:pPr>
        <w:pStyle w:val="Nadpis3"/>
        <w:numPr>
          <w:ilvl w:val="3"/>
          <w:numId w:val="16"/>
        </w:numPr>
        <w:spacing w:before="0" w:after="120" w:line="240" w:lineRule="auto"/>
        <w:ind w:left="714" w:hanging="357"/>
        <w:rPr>
          <w:rFonts w:cstheme="minorHAnsi"/>
          <w:iCs/>
          <w:sz w:val="22"/>
          <w:szCs w:val="22"/>
        </w:rPr>
      </w:pPr>
      <w:r w:rsidRPr="00055BC5">
        <w:rPr>
          <w:rFonts w:cstheme="minorHAnsi"/>
          <w:iCs/>
          <w:sz w:val="22"/>
          <w:szCs w:val="22"/>
        </w:rPr>
        <w:t>K zahájení přejímacího řízení je zhotovitel povinen předložit:</w:t>
      </w:r>
    </w:p>
    <w:p w14:paraId="002E804B" w14:textId="77777777" w:rsidR="006F5A66" w:rsidRPr="00055BC5" w:rsidRDefault="006F5A66" w:rsidP="00DB2354">
      <w:pPr>
        <w:numPr>
          <w:ilvl w:val="0"/>
          <w:numId w:val="23"/>
        </w:numPr>
        <w:spacing w:after="0" w:line="240" w:lineRule="auto"/>
        <w:ind w:left="714" w:hanging="357"/>
        <w:jc w:val="both"/>
        <w:rPr>
          <w:rFonts w:cstheme="minorHAnsi"/>
        </w:rPr>
      </w:pPr>
      <w:r w:rsidRPr="00055BC5">
        <w:rPr>
          <w:rFonts w:cstheme="minorHAnsi"/>
        </w:rPr>
        <w:t>doklady o provedených zkouškách, revizní zprávy,</w:t>
      </w:r>
    </w:p>
    <w:p w14:paraId="12FC602A" w14:textId="77777777" w:rsidR="006F5A66" w:rsidRPr="00055BC5" w:rsidRDefault="006F5A66" w:rsidP="00DB2354">
      <w:pPr>
        <w:numPr>
          <w:ilvl w:val="0"/>
          <w:numId w:val="23"/>
        </w:numPr>
        <w:spacing w:after="0" w:line="240" w:lineRule="auto"/>
        <w:ind w:left="714" w:hanging="357"/>
        <w:jc w:val="both"/>
        <w:rPr>
          <w:rFonts w:cstheme="minorHAnsi"/>
        </w:rPr>
      </w:pPr>
      <w:r w:rsidRPr="00055BC5">
        <w:rPr>
          <w:rFonts w:cstheme="minorHAnsi"/>
        </w:rPr>
        <w:t>atesty použitých materiálů, prohlášení o shodě a platné certifikáty,</w:t>
      </w:r>
    </w:p>
    <w:p w14:paraId="7701F775" w14:textId="77777777" w:rsidR="006F5A66" w:rsidRPr="00055BC5" w:rsidRDefault="006F5A66" w:rsidP="00DB2354">
      <w:pPr>
        <w:numPr>
          <w:ilvl w:val="0"/>
          <w:numId w:val="23"/>
        </w:numPr>
        <w:spacing w:after="0" w:line="240" w:lineRule="auto"/>
        <w:ind w:left="714" w:hanging="357"/>
        <w:jc w:val="both"/>
        <w:rPr>
          <w:rFonts w:cstheme="minorHAnsi"/>
        </w:rPr>
      </w:pPr>
      <w:r w:rsidRPr="00055BC5">
        <w:rPr>
          <w:rFonts w:cstheme="minorHAnsi"/>
        </w:rPr>
        <w:t>dokumentaci skutečného provedení díla se zakreslením všech změn podle skutečného stavu provedených prací a pasport přípojek,</w:t>
      </w:r>
    </w:p>
    <w:p w14:paraId="217F47A9" w14:textId="77777777" w:rsidR="006F5A66" w:rsidRPr="00055BC5" w:rsidRDefault="006F5A66" w:rsidP="00DB2354">
      <w:pPr>
        <w:numPr>
          <w:ilvl w:val="0"/>
          <w:numId w:val="23"/>
        </w:numPr>
        <w:spacing w:after="0" w:line="240" w:lineRule="auto"/>
        <w:ind w:left="714" w:hanging="357"/>
        <w:jc w:val="both"/>
        <w:rPr>
          <w:rFonts w:cstheme="minorHAnsi"/>
        </w:rPr>
      </w:pPr>
      <w:r w:rsidRPr="00055BC5">
        <w:rPr>
          <w:rFonts w:cstheme="minorHAnsi"/>
        </w:rPr>
        <w:t>prohlášení o shodě,</w:t>
      </w:r>
    </w:p>
    <w:p w14:paraId="2AECE9B3" w14:textId="77777777" w:rsidR="006F5A66" w:rsidRPr="00055BC5" w:rsidRDefault="006F5A66" w:rsidP="00DB2354">
      <w:pPr>
        <w:numPr>
          <w:ilvl w:val="0"/>
          <w:numId w:val="23"/>
        </w:numPr>
        <w:spacing w:after="0" w:line="240" w:lineRule="auto"/>
        <w:ind w:left="714" w:hanging="357"/>
        <w:jc w:val="both"/>
        <w:rPr>
          <w:rFonts w:cstheme="minorHAnsi"/>
        </w:rPr>
      </w:pPr>
      <w:r w:rsidRPr="00055BC5">
        <w:rPr>
          <w:rFonts w:cstheme="minorHAnsi"/>
        </w:rPr>
        <w:t>doklady o likvidaci odpadů,</w:t>
      </w:r>
    </w:p>
    <w:p w14:paraId="5DCE408E" w14:textId="26EFC3E9" w:rsidR="006F5A66" w:rsidRPr="00055BC5" w:rsidRDefault="006F5A66" w:rsidP="00DB2354">
      <w:pPr>
        <w:numPr>
          <w:ilvl w:val="0"/>
          <w:numId w:val="23"/>
        </w:numPr>
        <w:suppressAutoHyphens w:val="0"/>
        <w:spacing w:after="0" w:line="240" w:lineRule="auto"/>
        <w:ind w:left="714" w:hanging="357"/>
        <w:jc w:val="both"/>
        <w:rPr>
          <w:rFonts w:cstheme="minorHAnsi"/>
          <w:b/>
        </w:rPr>
      </w:pPr>
      <w:r w:rsidRPr="00055BC5">
        <w:rPr>
          <w:rFonts w:cstheme="minorHAnsi"/>
        </w:rPr>
        <w:t xml:space="preserve">zápisy a výsledky o vyzkoušení smontovaného zařízení, o provedených revizních a provozních zkouškách (např. tlakové zkoušky, revize </w:t>
      </w:r>
      <w:proofErr w:type="gramStart"/>
      <w:r w:rsidRPr="00055BC5">
        <w:rPr>
          <w:rFonts w:cstheme="minorHAnsi"/>
        </w:rPr>
        <w:t>elektroinstalace,</w:t>
      </w:r>
      <w:proofErr w:type="gramEnd"/>
      <w:r w:rsidRPr="00055BC5">
        <w:rPr>
          <w:rFonts w:cstheme="minorHAnsi"/>
        </w:rPr>
        <w:t xml:space="preserve"> apod.),</w:t>
      </w:r>
    </w:p>
    <w:p w14:paraId="4C8F8132" w14:textId="77777777" w:rsidR="006F5A66" w:rsidRPr="00055BC5" w:rsidRDefault="006F5A66" w:rsidP="00DB2354">
      <w:pPr>
        <w:pStyle w:val="Nadpis3"/>
        <w:numPr>
          <w:ilvl w:val="0"/>
          <w:numId w:val="16"/>
        </w:numPr>
        <w:spacing w:before="0" w:after="120" w:line="240" w:lineRule="auto"/>
        <w:ind w:left="357" w:firstLine="0"/>
        <w:rPr>
          <w:rFonts w:cstheme="minorHAnsi"/>
          <w:iCs/>
          <w:sz w:val="22"/>
          <w:szCs w:val="22"/>
        </w:rPr>
      </w:pPr>
      <w:r w:rsidRPr="00055BC5">
        <w:rPr>
          <w:rFonts w:cstheme="minorHAnsi"/>
          <w:iCs/>
          <w:sz w:val="22"/>
          <w:szCs w:val="22"/>
        </w:rPr>
        <w:t xml:space="preserve">O předání a převzetí díla bude sepsán předávací protokol, ve kterém mimo jiné budou uvedeny případné vady a nedodělky a lhůty pro odstranění, datum vyklizení staveniště apod. Řízení o předání a převzetí dokončeného díla je řádně ukončeno až potvrzením finálního předávacího protokolu bez vad a nedodělků oběma smluvními stranami a ostatními účastníky řízení o předání a převzetí zhotoveného díla. </w:t>
      </w:r>
    </w:p>
    <w:p w14:paraId="385C2D70" w14:textId="77777777" w:rsidR="006F5A66" w:rsidRPr="00055BC5" w:rsidRDefault="006F5A66" w:rsidP="00DB2354">
      <w:pPr>
        <w:pStyle w:val="Nadpis3"/>
        <w:numPr>
          <w:ilvl w:val="0"/>
          <w:numId w:val="16"/>
        </w:numPr>
        <w:spacing w:before="0" w:after="120" w:line="240" w:lineRule="auto"/>
        <w:ind w:left="357" w:firstLine="0"/>
        <w:rPr>
          <w:rFonts w:cstheme="minorHAnsi"/>
          <w:iCs/>
          <w:sz w:val="22"/>
          <w:szCs w:val="22"/>
        </w:rPr>
      </w:pPr>
      <w:r w:rsidRPr="00055BC5">
        <w:rPr>
          <w:rFonts w:cstheme="minorHAnsi"/>
          <w:iCs/>
          <w:sz w:val="22"/>
          <w:szCs w:val="22"/>
        </w:rPr>
        <w:t>V případě dohody stran je možné dílo předávat v ucelených, samostatně funkčních částech. Při předávání těchto jednotlivých částí bude postupováno v souladu s předchozími ustanoveními upravujícími předání a převzetí díla. Dílo je dokončeno předáním a převzetím poslední části díla.</w:t>
      </w:r>
    </w:p>
    <w:p w14:paraId="6A47826B" w14:textId="77777777" w:rsidR="005C6EA4" w:rsidRPr="00055BC5" w:rsidRDefault="005C6EA4" w:rsidP="001E7125">
      <w:pPr>
        <w:pStyle w:val="Nadpis3"/>
        <w:numPr>
          <w:ilvl w:val="0"/>
          <w:numId w:val="0"/>
        </w:numPr>
        <w:spacing w:before="0" w:after="0" w:line="240" w:lineRule="auto"/>
        <w:ind w:left="66"/>
        <w:rPr>
          <w:rFonts w:cstheme="minorHAnsi"/>
          <w:iCs/>
          <w:sz w:val="22"/>
          <w:szCs w:val="22"/>
        </w:rPr>
      </w:pPr>
    </w:p>
    <w:p w14:paraId="5C00FC9E" w14:textId="77777777" w:rsidR="009752DC" w:rsidRPr="00055BC5" w:rsidRDefault="009752DC" w:rsidP="00112149">
      <w:pPr>
        <w:pStyle w:val="Nadpis3"/>
        <w:numPr>
          <w:ilvl w:val="0"/>
          <w:numId w:val="0"/>
        </w:numPr>
        <w:spacing w:before="0" w:after="0" w:line="240" w:lineRule="auto"/>
        <w:ind w:left="360" w:hanging="360"/>
        <w:rPr>
          <w:rFonts w:cstheme="minorHAnsi"/>
          <w:iCs/>
          <w:sz w:val="22"/>
          <w:szCs w:val="22"/>
        </w:rPr>
      </w:pPr>
    </w:p>
    <w:p w14:paraId="6A92A93C" w14:textId="77777777" w:rsidR="00457903" w:rsidRPr="00055BC5" w:rsidRDefault="00457903" w:rsidP="00871845">
      <w:pPr>
        <w:pStyle w:val="Zkladntext"/>
        <w:keepNext/>
        <w:keepLines/>
        <w:widowControl/>
        <w:ind w:right="-566"/>
        <w:rPr>
          <w:rFonts w:asciiTheme="minorHAnsi" w:hAnsiTheme="minorHAnsi" w:cstheme="minorHAnsi"/>
          <w:sz w:val="22"/>
          <w:szCs w:val="22"/>
        </w:rPr>
      </w:pPr>
    </w:p>
    <w:p w14:paraId="2E8665C8" w14:textId="61CBD3DF" w:rsidR="00871845" w:rsidRPr="00055BC5" w:rsidRDefault="00871845" w:rsidP="00112149">
      <w:pPr>
        <w:pStyle w:val="Zkladntext"/>
        <w:keepNext/>
        <w:keepLines/>
        <w:widowControl/>
        <w:jc w:val="center"/>
        <w:rPr>
          <w:rFonts w:asciiTheme="minorHAnsi" w:hAnsiTheme="minorHAnsi" w:cstheme="minorHAnsi"/>
          <w:b/>
          <w:sz w:val="28"/>
          <w:szCs w:val="28"/>
        </w:rPr>
      </w:pPr>
      <w:r w:rsidRPr="00055BC5">
        <w:rPr>
          <w:rFonts w:asciiTheme="minorHAnsi" w:hAnsiTheme="minorHAnsi" w:cstheme="minorHAnsi"/>
          <w:b/>
          <w:sz w:val="28"/>
          <w:szCs w:val="28"/>
        </w:rPr>
        <w:t>X</w:t>
      </w:r>
      <w:r w:rsidR="00FB6317" w:rsidRPr="00055BC5">
        <w:rPr>
          <w:rFonts w:asciiTheme="minorHAnsi" w:hAnsiTheme="minorHAnsi" w:cstheme="minorHAnsi"/>
          <w:b/>
          <w:sz w:val="28"/>
          <w:szCs w:val="28"/>
        </w:rPr>
        <w:t>II</w:t>
      </w:r>
      <w:r w:rsidRPr="00055BC5">
        <w:rPr>
          <w:rFonts w:asciiTheme="minorHAnsi" w:hAnsiTheme="minorHAnsi" w:cstheme="minorHAnsi"/>
          <w:b/>
          <w:sz w:val="28"/>
          <w:szCs w:val="28"/>
        </w:rPr>
        <w:t>.</w:t>
      </w:r>
    </w:p>
    <w:p w14:paraId="17734076" w14:textId="198C1821" w:rsidR="00457903" w:rsidRPr="00055BC5" w:rsidRDefault="00457903" w:rsidP="00112149">
      <w:pPr>
        <w:pStyle w:val="Zkladntext"/>
        <w:keepNext/>
        <w:keepLines/>
        <w:widowControl/>
        <w:jc w:val="center"/>
        <w:rPr>
          <w:rFonts w:asciiTheme="minorHAnsi" w:hAnsiTheme="minorHAnsi" w:cstheme="minorHAnsi"/>
          <w:b/>
          <w:sz w:val="28"/>
          <w:szCs w:val="28"/>
        </w:rPr>
      </w:pPr>
      <w:r w:rsidRPr="00055BC5">
        <w:rPr>
          <w:rFonts w:asciiTheme="minorHAnsi" w:hAnsiTheme="minorHAnsi" w:cstheme="minorHAnsi"/>
          <w:b/>
          <w:sz w:val="28"/>
          <w:szCs w:val="28"/>
        </w:rPr>
        <w:t>Pojištění Zhotovitele</w:t>
      </w:r>
    </w:p>
    <w:p w14:paraId="3B7CA44B" w14:textId="6564EA34" w:rsidR="00457903" w:rsidRPr="00055BC5" w:rsidRDefault="00457903" w:rsidP="002F457F">
      <w:pPr>
        <w:pStyle w:val="Nadpis3"/>
        <w:numPr>
          <w:ilvl w:val="0"/>
          <w:numId w:val="17"/>
        </w:numPr>
        <w:spacing w:before="0" w:after="120" w:line="240" w:lineRule="auto"/>
        <w:ind w:left="357" w:firstLine="0"/>
        <w:rPr>
          <w:rFonts w:cstheme="minorHAnsi"/>
          <w:sz w:val="22"/>
          <w:szCs w:val="22"/>
        </w:rPr>
      </w:pPr>
      <w:r w:rsidRPr="00055BC5">
        <w:rPr>
          <w:rFonts w:cstheme="minorHAnsi"/>
          <w:sz w:val="22"/>
          <w:szCs w:val="22"/>
        </w:rPr>
        <w:t xml:space="preserve">Zhotovitel prohlašuje, že má po celou dobu plnění Smlouvy sjednáno a udržováno obecné pojištění odpovědnosti za škodu z činnosti způsobenou třetí osobě na majetku, újmy na zdraví nebo smrti způsobené při realizaci a v souvislosti s realizací díla zhotovitelem, jeho zaměstnanci, smluvními partnery (poddodavateli) a jinými dodavateli. Limit pojistného plnění je požadován ve výši minimálně </w:t>
      </w:r>
      <w:r w:rsidR="00E01964" w:rsidRPr="00055BC5">
        <w:rPr>
          <w:rFonts w:cstheme="minorHAnsi"/>
          <w:sz w:val="22"/>
          <w:szCs w:val="22"/>
        </w:rPr>
        <w:t>ve výši ceny díla.</w:t>
      </w:r>
    </w:p>
    <w:p w14:paraId="37B79847" w14:textId="77777777" w:rsidR="00457903" w:rsidRPr="00055BC5" w:rsidRDefault="00457903" w:rsidP="002F457F">
      <w:pPr>
        <w:pStyle w:val="Nadpis3"/>
        <w:numPr>
          <w:ilvl w:val="0"/>
          <w:numId w:val="17"/>
        </w:numPr>
        <w:spacing w:before="0" w:after="120" w:line="240" w:lineRule="auto"/>
        <w:ind w:left="357" w:firstLine="0"/>
        <w:rPr>
          <w:rFonts w:cstheme="minorHAnsi"/>
          <w:sz w:val="22"/>
          <w:szCs w:val="22"/>
        </w:rPr>
      </w:pPr>
      <w:r w:rsidRPr="00055BC5">
        <w:rPr>
          <w:rFonts w:cstheme="minorHAnsi"/>
          <w:sz w:val="22"/>
          <w:szCs w:val="22"/>
        </w:rPr>
        <w:t>Zhotovitel je povinen pojištění dle odst. 1 tohoto článku Smlouvy udržovat v účinnosti po celou dobu realizace Díla a je povinen na vyžádání kdykoli předložit Objednateli účinné pojistné smlouvy nebo potvrzení o pojištění.</w:t>
      </w:r>
    </w:p>
    <w:p w14:paraId="1959BD21" w14:textId="77777777" w:rsidR="00457903" w:rsidRPr="00055BC5" w:rsidRDefault="00457903" w:rsidP="002F457F">
      <w:pPr>
        <w:pStyle w:val="Nadpis3"/>
        <w:numPr>
          <w:ilvl w:val="0"/>
          <w:numId w:val="17"/>
        </w:numPr>
        <w:spacing w:before="0" w:after="120" w:line="240" w:lineRule="auto"/>
        <w:ind w:left="357" w:firstLine="0"/>
        <w:rPr>
          <w:rFonts w:cstheme="minorHAnsi"/>
          <w:sz w:val="22"/>
          <w:szCs w:val="22"/>
        </w:rPr>
      </w:pPr>
      <w:r w:rsidRPr="00055BC5">
        <w:rPr>
          <w:rFonts w:cstheme="minorHAnsi"/>
          <w:sz w:val="22"/>
          <w:szCs w:val="22"/>
        </w:rPr>
        <w:t>Sjednává se, že bude-li pojištění podhodnocené a vyplacené pojistné nepokryje vzniklou škodu, Zhotovitel nese škodu ze svého a je povinen ji odstranit na své náklady a poškozenou věc uvést v předchozí funkční stav. Veškeré ztráty (např. materiálu, zařízení, nářadí atp.) hradí Zhotovitel.</w:t>
      </w:r>
    </w:p>
    <w:p w14:paraId="22B94C98" w14:textId="77777777" w:rsidR="00457903" w:rsidRPr="00055BC5" w:rsidRDefault="00457903" w:rsidP="002F457F">
      <w:pPr>
        <w:pStyle w:val="Nadpis3"/>
        <w:numPr>
          <w:ilvl w:val="0"/>
          <w:numId w:val="17"/>
        </w:numPr>
        <w:spacing w:before="0" w:after="120" w:line="240" w:lineRule="auto"/>
        <w:ind w:left="357" w:firstLine="0"/>
        <w:rPr>
          <w:rFonts w:cstheme="minorHAnsi"/>
          <w:sz w:val="22"/>
          <w:szCs w:val="22"/>
        </w:rPr>
      </w:pPr>
      <w:r w:rsidRPr="00055BC5">
        <w:rPr>
          <w:rFonts w:cstheme="minorHAnsi"/>
          <w:sz w:val="22"/>
          <w:szCs w:val="22"/>
        </w:rPr>
        <w:lastRenderedPageBreak/>
        <w:t xml:space="preserve">Pojistná smlouva, potvrzení o pojištění nebo pojistné smlouvy, jimiž Zhotovitel dokládá pojištění dle odst. 1 tohoto článku Smlouvy, bude předložena (v kopiích) nejpozději při podpisu této Smlouvy. </w:t>
      </w:r>
    </w:p>
    <w:p w14:paraId="7FCB5D5D" w14:textId="77777777" w:rsidR="00386D48" w:rsidRPr="00055BC5" w:rsidRDefault="00386D48" w:rsidP="00871845">
      <w:pPr>
        <w:pStyle w:val="Zkladntext"/>
        <w:keepNext/>
        <w:keepLines/>
        <w:widowControl/>
        <w:ind w:right="-566"/>
        <w:rPr>
          <w:rFonts w:asciiTheme="minorHAnsi" w:hAnsiTheme="minorHAnsi" w:cstheme="minorHAnsi"/>
          <w:b/>
          <w:sz w:val="22"/>
          <w:szCs w:val="22"/>
        </w:rPr>
      </w:pPr>
    </w:p>
    <w:p w14:paraId="1DBEDFE3" w14:textId="6CC7551E" w:rsidR="00871845" w:rsidRPr="00055BC5" w:rsidRDefault="00871845" w:rsidP="00112149">
      <w:pPr>
        <w:pStyle w:val="Zkladntext"/>
        <w:keepNext/>
        <w:keepLines/>
        <w:widowControl/>
        <w:jc w:val="center"/>
        <w:rPr>
          <w:rFonts w:asciiTheme="minorHAnsi" w:hAnsiTheme="minorHAnsi" w:cstheme="minorHAnsi"/>
          <w:b/>
          <w:sz w:val="28"/>
          <w:szCs w:val="28"/>
        </w:rPr>
      </w:pPr>
      <w:r w:rsidRPr="00055BC5">
        <w:rPr>
          <w:rFonts w:asciiTheme="minorHAnsi" w:hAnsiTheme="minorHAnsi" w:cstheme="minorHAnsi"/>
          <w:b/>
          <w:sz w:val="28"/>
          <w:szCs w:val="28"/>
        </w:rPr>
        <w:t>X</w:t>
      </w:r>
      <w:r w:rsidR="008D7FF5" w:rsidRPr="00055BC5">
        <w:rPr>
          <w:rFonts w:asciiTheme="minorHAnsi" w:hAnsiTheme="minorHAnsi" w:cstheme="minorHAnsi"/>
          <w:b/>
          <w:sz w:val="28"/>
          <w:szCs w:val="28"/>
        </w:rPr>
        <w:t>II</w:t>
      </w:r>
      <w:r w:rsidRPr="00055BC5">
        <w:rPr>
          <w:rFonts w:asciiTheme="minorHAnsi" w:hAnsiTheme="minorHAnsi" w:cstheme="minorHAnsi"/>
          <w:b/>
          <w:sz w:val="28"/>
          <w:szCs w:val="28"/>
        </w:rPr>
        <w:t>I.</w:t>
      </w:r>
    </w:p>
    <w:p w14:paraId="37C9A2F6" w14:textId="42FDCD6E" w:rsidR="00386D48" w:rsidRPr="00055BC5" w:rsidRDefault="00386D48" w:rsidP="00112149">
      <w:pPr>
        <w:pStyle w:val="Zkladntext"/>
        <w:keepNext/>
        <w:keepLines/>
        <w:widowControl/>
        <w:jc w:val="center"/>
        <w:rPr>
          <w:rFonts w:asciiTheme="minorHAnsi" w:hAnsiTheme="minorHAnsi" w:cstheme="minorHAnsi"/>
          <w:b/>
          <w:sz w:val="28"/>
          <w:szCs w:val="28"/>
        </w:rPr>
      </w:pPr>
      <w:r w:rsidRPr="00055BC5">
        <w:rPr>
          <w:rFonts w:asciiTheme="minorHAnsi" w:hAnsiTheme="minorHAnsi" w:cstheme="minorHAnsi"/>
          <w:b/>
          <w:sz w:val="28"/>
          <w:szCs w:val="28"/>
        </w:rPr>
        <w:t>Smluvní pokuty, úroky z prodlení</w:t>
      </w:r>
    </w:p>
    <w:p w14:paraId="48A9646D" w14:textId="372E75F2" w:rsidR="006113F3" w:rsidRPr="00055BC5" w:rsidRDefault="006113F3" w:rsidP="002F457F">
      <w:pPr>
        <w:pStyle w:val="Odstavecseseznamem"/>
        <w:numPr>
          <w:ilvl w:val="0"/>
          <w:numId w:val="26"/>
        </w:numPr>
        <w:spacing w:after="120" w:line="240" w:lineRule="auto"/>
        <w:ind w:left="357" w:firstLine="0"/>
        <w:contextualSpacing w:val="0"/>
        <w:rPr>
          <w:rFonts w:cstheme="minorHAnsi"/>
        </w:rPr>
      </w:pPr>
      <w:r w:rsidRPr="00055BC5">
        <w:rPr>
          <w:rFonts w:cstheme="minorHAnsi"/>
        </w:rPr>
        <w:t>V případě prodlení s dokončením díla, se zhotovitel zavazuje uhradit objednateli smluvní pokutu ve výši 0,1 % z ceny díla bez DPH za každý i započatý den prodlení.</w:t>
      </w:r>
    </w:p>
    <w:p w14:paraId="257E7DBE" w14:textId="4011C7FE" w:rsidR="006113F3" w:rsidRPr="00055BC5" w:rsidRDefault="006113F3" w:rsidP="002F457F">
      <w:pPr>
        <w:pStyle w:val="Odstavecseseznamem"/>
        <w:numPr>
          <w:ilvl w:val="0"/>
          <w:numId w:val="26"/>
        </w:numPr>
        <w:spacing w:after="120" w:line="240" w:lineRule="auto"/>
        <w:ind w:left="357" w:firstLine="0"/>
        <w:contextualSpacing w:val="0"/>
        <w:rPr>
          <w:rFonts w:cstheme="minorHAnsi"/>
        </w:rPr>
      </w:pPr>
      <w:r w:rsidRPr="00055BC5">
        <w:rPr>
          <w:rFonts w:cstheme="minorHAnsi"/>
        </w:rPr>
        <w:t>Sankce uvedené v čl. 1</w:t>
      </w:r>
      <w:r w:rsidR="00EB1460" w:rsidRPr="00055BC5">
        <w:rPr>
          <w:rFonts w:cstheme="minorHAnsi"/>
        </w:rPr>
        <w:t>3</w:t>
      </w:r>
      <w:r w:rsidRPr="00055BC5">
        <w:rPr>
          <w:rFonts w:cstheme="minorHAnsi"/>
        </w:rPr>
        <w:t>.1. nebudou požadovány, pokud zpoždění vzniklo prokazatelně na straně objednatele (pozdní předání montážního prostoru, neumožnění vstupu na montážní prostor apod.).</w:t>
      </w:r>
    </w:p>
    <w:p w14:paraId="00AABB31" w14:textId="77777777" w:rsidR="006113F3" w:rsidRPr="00055BC5" w:rsidRDefault="006113F3" w:rsidP="002F457F">
      <w:pPr>
        <w:pStyle w:val="Odstavecseseznamem"/>
        <w:numPr>
          <w:ilvl w:val="0"/>
          <w:numId w:val="26"/>
        </w:numPr>
        <w:spacing w:after="120" w:line="240" w:lineRule="auto"/>
        <w:ind w:left="357" w:firstLine="0"/>
        <w:contextualSpacing w:val="0"/>
        <w:rPr>
          <w:rFonts w:cstheme="minorHAnsi"/>
        </w:rPr>
      </w:pPr>
      <w:r w:rsidRPr="00055BC5">
        <w:rPr>
          <w:rFonts w:cstheme="minorHAnsi"/>
        </w:rPr>
        <w:t>V případě, že objednatel neuhradí fakturu v termínu splatnosti, zavazuje se uhradit smluvní pokutu ve výši 0,05 % z dlužné částky za každý i jen započatý den prodlení.</w:t>
      </w:r>
    </w:p>
    <w:p w14:paraId="30DC001F" w14:textId="77777777" w:rsidR="006113F3" w:rsidRPr="00055BC5" w:rsidRDefault="006113F3" w:rsidP="002F457F">
      <w:pPr>
        <w:pStyle w:val="Odstavecseseznamem"/>
        <w:numPr>
          <w:ilvl w:val="0"/>
          <w:numId w:val="26"/>
        </w:numPr>
        <w:spacing w:after="120" w:line="240" w:lineRule="auto"/>
        <w:ind w:left="357" w:firstLine="0"/>
        <w:contextualSpacing w:val="0"/>
        <w:rPr>
          <w:rFonts w:cstheme="minorHAnsi"/>
        </w:rPr>
      </w:pPr>
      <w:r w:rsidRPr="00055BC5">
        <w:rPr>
          <w:rFonts w:cstheme="minorHAnsi"/>
        </w:rPr>
        <w:t xml:space="preserve">Zhotovitel se zavazuje, že v případě prodlení s převzetím montážního prostoru zaplatí objednateli smluvní pokutu ve výši 1.000 Kč za každý i jen započatý den prodlení. </w:t>
      </w:r>
    </w:p>
    <w:p w14:paraId="02FD7D62" w14:textId="77777777" w:rsidR="006113F3" w:rsidRPr="00055BC5" w:rsidRDefault="006113F3" w:rsidP="002F457F">
      <w:pPr>
        <w:pStyle w:val="Odstavecseseznamem"/>
        <w:numPr>
          <w:ilvl w:val="0"/>
          <w:numId w:val="26"/>
        </w:numPr>
        <w:spacing w:after="120" w:line="240" w:lineRule="auto"/>
        <w:ind w:left="357" w:firstLine="0"/>
        <w:contextualSpacing w:val="0"/>
        <w:rPr>
          <w:rFonts w:cstheme="minorHAnsi"/>
        </w:rPr>
      </w:pPr>
      <w:r w:rsidRPr="00055BC5">
        <w:rPr>
          <w:rFonts w:cstheme="minorHAnsi"/>
        </w:rPr>
        <w:t>Zhotovitel se zavazuje, že v případě nedodržení termínu vyklizení a vyčištění montážního prostoru zaplatí objednateli smluvní pokutu ve výši 0,05 % ze sjednané ceny díla za každý i jen započatý den prodlení.</w:t>
      </w:r>
    </w:p>
    <w:p w14:paraId="51BFC898" w14:textId="77777777" w:rsidR="006113F3" w:rsidRPr="00055BC5" w:rsidRDefault="006113F3" w:rsidP="002F457F">
      <w:pPr>
        <w:pStyle w:val="Odstavecseseznamem"/>
        <w:numPr>
          <w:ilvl w:val="0"/>
          <w:numId w:val="26"/>
        </w:numPr>
        <w:spacing w:after="120" w:line="240" w:lineRule="auto"/>
        <w:ind w:left="357" w:firstLine="0"/>
        <w:contextualSpacing w:val="0"/>
        <w:rPr>
          <w:rFonts w:cstheme="minorHAnsi"/>
        </w:rPr>
      </w:pPr>
      <w:r w:rsidRPr="00055BC5">
        <w:rPr>
          <w:rFonts w:cstheme="minorHAnsi"/>
        </w:rPr>
        <w:t>Zhotovitel se zavazuje, že v případě nedodržení termínu k odstranění reklamované vady dle čl. 9.7 této smlouvy, zaplatí objednateli smluvní pokutu ve výši 1.000 Kč za každou jednotlivou vadu a každý i jen započatý den prodlení.</w:t>
      </w:r>
    </w:p>
    <w:p w14:paraId="457F42F4" w14:textId="77777777" w:rsidR="006113F3" w:rsidRPr="00055BC5" w:rsidRDefault="006113F3" w:rsidP="002F457F">
      <w:pPr>
        <w:pStyle w:val="Odstavecseseznamem"/>
        <w:numPr>
          <w:ilvl w:val="0"/>
          <w:numId w:val="26"/>
        </w:numPr>
        <w:spacing w:after="120" w:line="240" w:lineRule="auto"/>
        <w:ind w:left="357" w:firstLine="0"/>
        <w:contextualSpacing w:val="0"/>
        <w:rPr>
          <w:rFonts w:cstheme="minorHAnsi"/>
        </w:rPr>
      </w:pPr>
      <w:r w:rsidRPr="00055BC5">
        <w:rPr>
          <w:rFonts w:cstheme="minorHAnsi"/>
        </w:rPr>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14:paraId="3E3867A1" w14:textId="77777777" w:rsidR="006113F3" w:rsidRPr="00055BC5" w:rsidRDefault="006113F3" w:rsidP="002F457F">
      <w:pPr>
        <w:pStyle w:val="Odstavecseseznamem"/>
        <w:numPr>
          <w:ilvl w:val="0"/>
          <w:numId w:val="26"/>
        </w:numPr>
        <w:spacing w:after="120" w:line="240" w:lineRule="auto"/>
        <w:ind w:left="357" w:firstLine="0"/>
        <w:contextualSpacing w:val="0"/>
        <w:rPr>
          <w:rFonts w:cstheme="minorHAnsi"/>
        </w:rPr>
      </w:pPr>
      <w:r w:rsidRPr="00055BC5">
        <w:rPr>
          <w:rFonts w:cstheme="minorHAnsi"/>
        </w:rPr>
        <w:t>Smluvní pokuty se nezapočítávají na náhradu případně vzniklé škody, nárok na náhradu škody tímto není dotčen.</w:t>
      </w:r>
    </w:p>
    <w:p w14:paraId="14EC4EED" w14:textId="77777777" w:rsidR="006113F3" w:rsidRPr="00055BC5" w:rsidRDefault="006113F3" w:rsidP="002F457F">
      <w:pPr>
        <w:pStyle w:val="Odstavecseseznamem"/>
        <w:numPr>
          <w:ilvl w:val="0"/>
          <w:numId w:val="26"/>
        </w:numPr>
        <w:spacing w:after="120" w:line="240" w:lineRule="auto"/>
        <w:ind w:left="357" w:firstLine="0"/>
        <w:contextualSpacing w:val="0"/>
        <w:rPr>
          <w:rFonts w:cstheme="minorHAnsi"/>
        </w:rPr>
      </w:pPr>
      <w:r w:rsidRPr="00055BC5">
        <w:rPr>
          <w:rFonts w:cstheme="minorHAnsi"/>
        </w:rPr>
        <w:t>Smluvní pokuty je objednatel oprávněn započítat proti pohledávce zhotovitele.</w:t>
      </w:r>
    </w:p>
    <w:p w14:paraId="489C9FDB" w14:textId="77777777" w:rsidR="006113F3" w:rsidRPr="00055BC5" w:rsidRDefault="006113F3" w:rsidP="002F457F">
      <w:pPr>
        <w:pStyle w:val="Odstavecseseznamem"/>
        <w:numPr>
          <w:ilvl w:val="0"/>
          <w:numId w:val="26"/>
        </w:numPr>
        <w:spacing w:after="120" w:line="240" w:lineRule="auto"/>
        <w:ind w:left="357" w:firstLine="0"/>
        <w:contextualSpacing w:val="0"/>
        <w:rPr>
          <w:rFonts w:cstheme="minorHAnsi"/>
        </w:rPr>
      </w:pPr>
      <w:r w:rsidRPr="00055BC5">
        <w:rPr>
          <w:rFonts w:cstheme="minorHAnsi"/>
        </w:rPr>
        <w:t>Splatnost smluvních pokut je dohodnuta na 30 dnů po obdržení daňového dokladu (faktury s vyčíslením smluvní pokuty).</w:t>
      </w:r>
    </w:p>
    <w:p w14:paraId="1E498B89" w14:textId="77777777" w:rsidR="00871845" w:rsidRPr="00055BC5" w:rsidRDefault="00871845" w:rsidP="00871845">
      <w:pPr>
        <w:pStyle w:val="Zkladntext"/>
        <w:keepNext/>
        <w:keepLines/>
        <w:widowControl/>
        <w:ind w:right="-566"/>
        <w:rPr>
          <w:rFonts w:asciiTheme="minorHAnsi" w:hAnsiTheme="minorHAnsi" w:cstheme="minorHAnsi"/>
          <w:sz w:val="22"/>
          <w:szCs w:val="22"/>
        </w:rPr>
      </w:pPr>
    </w:p>
    <w:p w14:paraId="316F4A79" w14:textId="79005E5C" w:rsidR="00871845" w:rsidRPr="00055BC5" w:rsidRDefault="00871845" w:rsidP="00112149">
      <w:pPr>
        <w:pStyle w:val="Zkladntext"/>
        <w:keepNext/>
        <w:keepLines/>
        <w:widowControl/>
        <w:jc w:val="center"/>
        <w:rPr>
          <w:rFonts w:asciiTheme="minorHAnsi" w:hAnsiTheme="minorHAnsi" w:cstheme="minorHAnsi"/>
          <w:b/>
          <w:sz w:val="28"/>
          <w:szCs w:val="28"/>
        </w:rPr>
      </w:pPr>
      <w:r w:rsidRPr="00055BC5">
        <w:rPr>
          <w:rFonts w:asciiTheme="minorHAnsi" w:hAnsiTheme="minorHAnsi" w:cstheme="minorHAnsi"/>
          <w:b/>
          <w:sz w:val="28"/>
          <w:szCs w:val="28"/>
        </w:rPr>
        <w:t>XI</w:t>
      </w:r>
      <w:r w:rsidR="00811423" w:rsidRPr="00055BC5">
        <w:rPr>
          <w:rFonts w:asciiTheme="minorHAnsi" w:hAnsiTheme="minorHAnsi" w:cstheme="minorHAnsi"/>
          <w:b/>
          <w:sz w:val="28"/>
          <w:szCs w:val="28"/>
        </w:rPr>
        <w:t>V</w:t>
      </w:r>
      <w:r w:rsidRPr="00055BC5">
        <w:rPr>
          <w:rFonts w:asciiTheme="minorHAnsi" w:hAnsiTheme="minorHAnsi" w:cstheme="minorHAnsi"/>
          <w:b/>
          <w:sz w:val="28"/>
          <w:szCs w:val="28"/>
        </w:rPr>
        <w:t>.</w:t>
      </w:r>
    </w:p>
    <w:p w14:paraId="4B74099F" w14:textId="3ECFC691" w:rsidR="004D4720" w:rsidRPr="00055BC5" w:rsidRDefault="00CB21D4" w:rsidP="00112149">
      <w:pPr>
        <w:pStyle w:val="Zkladntext"/>
        <w:keepNext/>
        <w:keepLines/>
        <w:widowControl/>
        <w:jc w:val="center"/>
        <w:rPr>
          <w:rFonts w:asciiTheme="minorHAnsi" w:hAnsiTheme="minorHAnsi" w:cstheme="minorHAnsi"/>
          <w:b/>
          <w:sz w:val="28"/>
          <w:szCs w:val="28"/>
        </w:rPr>
      </w:pPr>
      <w:r w:rsidRPr="00055BC5">
        <w:rPr>
          <w:rFonts w:asciiTheme="minorHAnsi" w:hAnsiTheme="minorHAnsi" w:cstheme="minorHAnsi"/>
          <w:b/>
          <w:sz w:val="28"/>
          <w:szCs w:val="28"/>
        </w:rPr>
        <w:t>Odstoupení</w:t>
      </w:r>
      <w:r w:rsidR="004D4720" w:rsidRPr="00055BC5">
        <w:rPr>
          <w:rFonts w:asciiTheme="minorHAnsi" w:hAnsiTheme="minorHAnsi" w:cstheme="minorHAnsi"/>
          <w:b/>
          <w:sz w:val="28"/>
          <w:szCs w:val="28"/>
        </w:rPr>
        <w:t xml:space="preserve"> smlouvy</w:t>
      </w:r>
    </w:p>
    <w:p w14:paraId="251B0A8F" w14:textId="77777777" w:rsidR="00576A70" w:rsidRPr="00055BC5" w:rsidRDefault="00576A70" w:rsidP="002F457F">
      <w:pPr>
        <w:pStyle w:val="Odstavecseseznamem"/>
        <w:numPr>
          <w:ilvl w:val="0"/>
          <w:numId w:val="27"/>
        </w:numPr>
        <w:spacing w:after="120" w:line="240" w:lineRule="auto"/>
        <w:ind w:left="357" w:hanging="357"/>
        <w:contextualSpacing w:val="0"/>
        <w:rPr>
          <w:rFonts w:cstheme="minorHAnsi"/>
        </w:rPr>
      </w:pPr>
      <w:r w:rsidRPr="00055BC5">
        <w:rPr>
          <w:rFonts w:cstheme="minorHAnsi"/>
        </w:rPr>
        <w:t xml:space="preserve">Objednatel a zhotovitel jsou oprávněni odstoupit od smlouvy v případě podstatného porušení smluvních povinností. Smluvní strana je oprávněna rovněž odstoupit od smlouvy, bylo-li zahájeno insolvenční řízení, ve kterém se řeší úpadek nebo hrozící úpadek druhé smluvní strany podle zákona č. 182/2006 Sb., insolvenční zákon, ve znění pozdějších předpisů. </w:t>
      </w:r>
    </w:p>
    <w:p w14:paraId="1970D21D" w14:textId="77777777" w:rsidR="00576A70" w:rsidRPr="00055BC5" w:rsidRDefault="00576A70" w:rsidP="002F457F">
      <w:pPr>
        <w:pStyle w:val="Odstavecseseznamem"/>
        <w:numPr>
          <w:ilvl w:val="0"/>
          <w:numId w:val="27"/>
        </w:numPr>
        <w:spacing w:after="0" w:line="240" w:lineRule="auto"/>
        <w:ind w:left="357" w:hanging="357"/>
        <w:rPr>
          <w:rFonts w:cstheme="minorHAnsi"/>
        </w:rPr>
      </w:pPr>
      <w:r w:rsidRPr="00055BC5">
        <w:rPr>
          <w:rFonts w:cstheme="minorHAnsi"/>
        </w:rPr>
        <w:t>Za podstatné porušení smlouvy se v tomto případě sjednává a objednatel je oprávněn odstoupit od smlouvy zejména:</w:t>
      </w:r>
    </w:p>
    <w:p w14:paraId="183964ED" w14:textId="77777777" w:rsidR="00576A70" w:rsidRPr="00055BC5" w:rsidRDefault="00576A70" w:rsidP="002F457F">
      <w:pPr>
        <w:numPr>
          <w:ilvl w:val="0"/>
          <w:numId w:val="24"/>
        </w:numPr>
        <w:spacing w:after="0" w:line="240" w:lineRule="auto"/>
        <w:ind w:left="357" w:hanging="357"/>
        <w:jc w:val="both"/>
        <w:rPr>
          <w:rFonts w:cstheme="minorHAnsi"/>
        </w:rPr>
      </w:pPr>
      <w:r w:rsidRPr="00055BC5">
        <w:rPr>
          <w:rFonts w:cstheme="minorHAnsi"/>
        </w:rPr>
        <w:t>zjistí-li, že zhotovitel neprovádí práce v odpovídající kvalitě a v rozporu s technickou specifikací, přičemž závadný stav nebyl odstraněn ani v přiměřené době následující po výzvě objednatele,</w:t>
      </w:r>
    </w:p>
    <w:p w14:paraId="6CE18906" w14:textId="77777777" w:rsidR="00576A70" w:rsidRPr="00055BC5" w:rsidRDefault="00576A70" w:rsidP="002F457F">
      <w:pPr>
        <w:numPr>
          <w:ilvl w:val="0"/>
          <w:numId w:val="24"/>
        </w:numPr>
        <w:spacing w:after="0" w:line="240" w:lineRule="auto"/>
        <w:ind w:left="357" w:hanging="357"/>
        <w:jc w:val="both"/>
        <w:rPr>
          <w:rFonts w:cstheme="minorHAnsi"/>
        </w:rPr>
      </w:pPr>
      <w:r w:rsidRPr="00055BC5">
        <w:rPr>
          <w:rFonts w:cstheme="minorHAnsi"/>
        </w:rPr>
        <w:t>zjistí-li objednatel, že zhotovitel pro realizaci díla používá výrobky a materiály, které vykazují neshodu a technickou specifikací a touto smlouvou, přičemž závadný stav nebyl odstraněn ani v přiměřené době následující po výzvě objednatele,</w:t>
      </w:r>
    </w:p>
    <w:p w14:paraId="23529C79" w14:textId="77777777" w:rsidR="00576A70" w:rsidRPr="00055BC5" w:rsidRDefault="00576A70" w:rsidP="002F457F">
      <w:pPr>
        <w:numPr>
          <w:ilvl w:val="0"/>
          <w:numId w:val="24"/>
        </w:numPr>
        <w:spacing w:after="0" w:line="240" w:lineRule="auto"/>
        <w:ind w:left="357" w:hanging="357"/>
        <w:jc w:val="both"/>
        <w:rPr>
          <w:rFonts w:cstheme="minorHAnsi"/>
        </w:rPr>
      </w:pPr>
      <w:r w:rsidRPr="00055BC5">
        <w:rPr>
          <w:rFonts w:cstheme="minorHAnsi"/>
        </w:rPr>
        <w:t>zhotovitel pověří k realizaci díla poddodavatele v rozsahu, který tato smlouva nepřipouští,</w:t>
      </w:r>
    </w:p>
    <w:p w14:paraId="33499A03" w14:textId="507AABCE" w:rsidR="00576A70" w:rsidRPr="00055BC5" w:rsidRDefault="00576A70" w:rsidP="002F457F">
      <w:pPr>
        <w:numPr>
          <w:ilvl w:val="0"/>
          <w:numId w:val="24"/>
        </w:numPr>
        <w:spacing w:after="0" w:line="240" w:lineRule="auto"/>
        <w:ind w:left="357" w:hanging="357"/>
        <w:jc w:val="both"/>
        <w:rPr>
          <w:rFonts w:cstheme="minorHAnsi"/>
        </w:rPr>
      </w:pPr>
      <w:r w:rsidRPr="00055BC5">
        <w:rPr>
          <w:rFonts w:cstheme="minorHAnsi"/>
        </w:rPr>
        <w:t xml:space="preserve">zhotovitel poruší své povinnosti sjednané v čl. </w:t>
      </w:r>
      <w:r w:rsidR="00024927" w:rsidRPr="00055BC5">
        <w:rPr>
          <w:rFonts w:cstheme="minorHAnsi"/>
        </w:rPr>
        <w:t>VI</w:t>
      </w:r>
      <w:r w:rsidRPr="00055BC5">
        <w:rPr>
          <w:rFonts w:cstheme="minorHAnsi"/>
        </w:rPr>
        <w:t>. této smlouvy,</w:t>
      </w:r>
    </w:p>
    <w:p w14:paraId="29A62694" w14:textId="77777777" w:rsidR="00576A70" w:rsidRPr="00055BC5" w:rsidRDefault="00576A70" w:rsidP="002F457F">
      <w:pPr>
        <w:numPr>
          <w:ilvl w:val="0"/>
          <w:numId w:val="24"/>
        </w:numPr>
        <w:spacing w:after="0" w:line="240" w:lineRule="auto"/>
        <w:ind w:left="357" w:hanging="357"/>
        <w:jc w:val="both"/>
        <w:rPr>
          <w:rFonts w:cstheme="minorHAnsi"/>
        </w:rPr>
      </w:pPr>
      <w:r w:rsidRPr="00055BC5">
        <w:rPr>
          <w:rFonts w:cstheme="minorHAnsi"/>
        </w:rPr>
        <w:t>zpozdí-li se zhotovitel při realizaci díla o více než 15 kalendářních dnů,</w:t>
      </w:r>
    </w:p>
    <w:p w14:paraId="6622CC29" w14:textId="0BDDB550" w:rsidR="00576A70" w:rsidRPr="00055BC5" w:rsidRDefault="00576A70" w:rsidP="002F457F">
      <w:pPr>
        <w:numPr>
          <w:ilvl w:val="0"/>
          <w:numId w:val="24"/>
        </w:numPr>
        <w:spacing w:after="0" w:line="240" w:lineRule="auto"/>
        <w:ind w:left="357" w:hanging="357"/>
        <w:jc w:val="both"/>
        <w:rPr>
          <w:rFonts w:cstheme="minorHAnsi"/>
        </w:rPr>
      </w:pPr>
      <w:r w:rsidRPr="00055BC5">
        <w:rPr>
          <w:rFonts w:cstheme="minorHAnsi"/>
        </w:rPr>
        <w:lastRenderedPageBreak/>
        <w:t>zhotovitel písemně oznámí objednateli, že není schopen plnit své závazky vyplývající z této smlouvy</w:t>
      </w:r>
      <w:r w:rsidR="002F457F" w:rsidRPr="00055BC5">
        <w:rPr>
          <w:rFonts w:cstheme="minorHAnsi"/>
        </w:rPr>
        <w:t>.</w:t>
      </w:r>
    </w:p>
    <w:p w14:paraId="26721DE1" w14:textId="77777777" w:rsidR="002F457F" w:rsidRPr="00055BC5" w:rsidRDefault="002F457F" w:rsidP="002F457F">
      <w:pPr>
        <w:spacing w:after="0" w:line="240" w:lineRule="auto"/>
        <w:ind w:left="357"/>
        <w:jc w:val="both"/>
        <w:rPr>
          <w:rFonts w:cstheme="minorHAnsi"/>
        </w:rPr>
      </w:pPr>
    </w:p>
    <w:p w14:paraId="5FFF3D46" w14:textId="77777777" w:rsidR="00576A70" w:rsidRPr="00055BC5" w:rsidRDefault="00576A70" w:rsidP="002F457F">
      <w:pPr>
        <w:pStyle w:val="Odstavecseseznamem"/>
        <w:numPr>
          <w:ilvl w:val="0"/>
          <w:numId w:val="27"/>
        </w:numPr>
        <w:spacing w:after="0" w:line="240" w:lineRule="auto"/>
        <w:ind w:left="357" w:hanging="357"/>
        <w:rPr>
          <w:rFonts w:cstheme="minorHAnsi"/>
        </w:rPr>
      </w:pPr>
      <w:r w:rsidRPr="00055BC5">
        <w:rPr>
          <w:rFonts w:cstheme="minorHAnsi"/>
        </w:rPr>
        <w:t>Za podstatné porušení smlouvy se v tomto případě sjednává a zhotovitel je oprávněn odstoupit od smlouvy zejména:</w:t>
      </w:r>
    </w:p>
    <w:p w14:paraId="5DDE9459" w14:textId="77777777" w:rsidR="00576A70" w:rsidRPr="00055BC5" w:rsidRDefault="00576A70" w:rsidP="002F457F">
      <w:pPr>
        <w:numPr>
          <w:ilvl w:val="0"/>
          <w:numId w:val="25"/>
        </w:numPr>
        <w:spacing w:after="0" w:line="240" w:lineRule="auto"/>
        <w:ind w:left="357" w:hanging="357"/>
        <w:jc w:val="both"/>
        <w:rPr>
          <w:rFonts w:cstheme="minorHAnsi"/>
        </w:rPr>
      </w:pPr>
      <w:r w:rsidRPr="00055BC5">
        <w:rPr>
          <w:rFonts w:cstheme="minorHAnsi"/>
        </w:rPr>
        <w:t>dojde-li ze strany objednatele k prodlení při úhradě oprávněné faktury delšímu než 30 dnů,</w:t>
      </w:r>
    </w:p>
    <w:p w14:paraId="3EEE0614" w14:textId="77777777" w:rsidR="00576A70" w:rsidRPr="00055BC5" w:rsidRDefault="00576A70" w:rsidP="002F457F">
      <w:pPr>
        <w:numPr>
          <w:ilvl w:val="0"/>
          <w:numId w:val="25"/>
        </w:numPr>
        <w:spacing w:after="0" w:line="240" w:lineRule="auto"/>
        <w:ind w:left="357" w:hanging="357"/>
        <w:jc w:val="both"/>
        <w:rPr>
          <w:rFonts w:cstheme="minorHAnsi"/>
        </w:rPr>
      </w:pPr>
      <w:r w:rsidRPr="00055BC5">
        <w:rPr>
          <w:rFonts w:cstheme="minorHAnsi"/>
        </w:rPr>
        <w:t>nepředá-li objednatel montážní prostor do 30 dnů od sjednaného termínu v čl. 3. odst. 3 této smlouvy, nedohodnou-li se smluvní strany jinak.</w:t>
      </w:r>
    </w:p>
    <w:p w14:paraId="10D22617" w14:textId="77777777" w:rsidR="002F457F" w:rsidRPr="00055BC5" w:rsidRDefault="002F457F" w:rsidP="002F457F">
      <w:pPr>
        <w:spacing w:after="0" w:line="240" w:lineRule="auto"/>
        <w:ind w:left="357"/>
        <w:jc w:val="both"/>
        <w:rPr>
          <w:rFonts w:cstheme="minorHAnsi"/>
        </w:rPr>
      </w:pPr>
    </w:p>
    <w:p w14:paraId="4C6C0EBF" w14:textId="77777777" w:rsidR="00576A70" w:rsidRPr="00055BC5" w:rsidRDefault="00576A70" w:rsidP="00811423">
      <w:pPr>
        <w:pStyle w:val="Odstavecseseznamem"/>
        <w:numPr>
          <w:ilvl w:val="0"/>
          <w:numId w:val="27"/>
        </w:numPr>
        <w:spacing w:after="120" w:line="240" w:lineRule="auto"/>
        <w:rPr>
          <w:rFonts w:cstheme="minorHAnsi"/>
        </w:rPr>
      </w:pPr>
      <w:r w:rsidRPr="00055BC5">
        <w:rPr>
          <w:rFonts w:cstheme="minorHAnsi"/>
        </w:rPr>
        <w:t xml:space="preserve">Pro případ odstoupení od smlouvy je objednatel oprávněn převzít neukončené dílo do 15 dnů ode dne zániku smlouvy. Zhotovitel je povinen objednateli neukončené dílo ve stejné lhůtě předat. O předání a převzetí neukončeného díla </w:t>
      </w:r>
      <w:proofErr w:type="gramStart"/>
      <w:r w:rsidRPr="00055BC5">
        <w:rPr>
          <w:rFonts w:cstheme="minorHAnsi"/>
        </w:rPr>
        <w:t>sepíší</w:t>
      </w:r>
      <w:proofErr w:type="gramEnd"/>
      <w:r w:rsidRPr="00055BC5">
        <w:rPr>
          <w:rFonts w:cstheme="minorHAnsi"/>
        </w:rPr>
        <w:t xml:space="preserve"> smluvní strany protokol. Odpovědnost za vady dohodnutá v této smlouvě i záruka za jakost se vztahuje v plném rozsahu i na vady neukončeného díla. Výše ceny za dosud provedená plnění (dodávky, práce a činnosti) se řídí výší ujednanou pro ně v této smlouvě o dílo, respektive se stanoví poměrem podle rozsahu ukončené části díla, pokud je část díla ve zhotoveném rozsahu pro objednatele využitelná. Odstoupením od smlouvy není dotčeno oprávnění objednatele na uplatnění smluvních pokut a nárok objednatele na náhradu škody. </w:t>
      </w:r>
    </w:p>
    <w:p w14:paraId="12836236" w14:textId="77777777" w:rsidR="00B53901" w:rsidRPr="00055BC5" w:rsidRDefault="00B53901" w:rsidP="00D66DB2">
      <w:pPr>
        <w:pStyle w:val="Nadpis3"/>
        <w:keepNext/>
        <w:keepLines/>
        <w:numPr>
          <w:ilvl w:val="0"/>
          <w:numId w:val="0"/>
        </w:numPr>
        <w:spacing w:before="0" w:after="0" w:line="240" w:lineRule="auto"/>
        <w:ind w:left="360" w:hanging="360"/>
        <w:rPr>
          <w:rFonts w:cstheme="minorHAnsi"/>
          <w:iCs/>
          <w:sz w:val="22"/>
          <w:szCs w:val="22"/>
        </w:rPr>
      </w:pPr>
    </w:p>
    <w:p w14:paraId="78584544" w14:textId="014800BA" w:rsidR="00871845" w:rsidRPr="00055BC5" w:rsidRDefault="00871845" w:rsidP="00112149">
      <w:pPr>
        <w:pStyle w:val="Zkladntext"/>
        <w:keepNext/>
        <w:keepLines/>
        <w:widowControl/>
        <w:jc w:val="center"/>
        <w:rPr>
          <w:rFonts w:asciiTheme="minorHAnsi" w:hAnsiTheme="minorHAnsi" w:cstheme="minorHAnsi"/>
          <w:b/>
          <w:sz w:val="28"/>
          <w:szCs w:val="28"/>
        </w:rPr>
      </w:pPr>
      <w:r w:rsidRPr="00055BC5">
        <w:rPr>
          <w:rFonts w:asciiTheme="minorHAnsi" w:hAnsiTheme="minorHAnsi" w:cstheme="minorHAnsi"/>
          <w:b/>
          <w:sz w:val="28"/>
          <w:szCs w:val="28"/>
        </w:rPr>
        <w:t>X</w:t>
      </w:r>
      <w:r w:rsidR="00811423" w:rsidRPr="00055BC5">
        <w:rPr>
          <w:rFonts w:asciiTheme="minorHAnsi" w:hAnsiTheme="minorHAnsi" w:cstheme="minorHAnsi"/>
          <w:b/>
          <w:sz w:val="28"/>
          <w:szCs w:val="28"/>
        </w:rPr>
        <w:t>V</w:t>
      </w:r>
      <w:r w:rsidRPr="00055BC5">
        <w:rPr>
          <w:rFonts w:asciiTheme="minorHAnsi" w:hAnsiTheme="minorHAnsi" w:cstheme="minorHAnsi"/>
          <w:b/>
          <w:sz w:val="28"/>
          <w:szCs w:val="28"/>
        </w:rPr>
        <w:t>.</w:t>
      </w:r>
    </w:p>
    <w:p w14:paraId="5C358403" w14:textId="182902AC" w:rsidR="00650B0C" w:rsidRPr="00055BC5" w:rsidRDefault="00650B0C" w:rsidP="00112149">
      <w:pPr>
        <w:pStyle w:val="Zkladntext"/>
        <w:keepNext/>
        <w:keepLines/>
        <w:widowControl/>
        <w:jc w:val="center"/>
        <w:rPr>
          <w:rFonts w:asciiTheme="minorHAnsi" w:hAnsiTheme="minorHAnsi" w:cstheme="minorHAnsi"/>
          <w:b/>
          <w:sz w:val="28"/>
          <w:szCs w:val="28"/>
        </w:rPr>
      </w:pPr>
      <w:r w:rsidRPr="00055BC5">
        <w:rPr>
          <w:rFonts w:asciiTheme="minorHAnsi" w:hAnsiTheme="minorHAnsi" w:cstheme="minorHAnsi"/>
          <w:b/>
          <w:sz w:val="28"/>
          <w:szCs w:val="28"/>
        </w:rPr>
        <w:t>Subdodavatelé (podzhotovitelé)</w:t>
      </w:r>
    </w:p>
    <w:p w14:paraId="26D4B202" w14:textId="7C79144F" w:rsidR="00650B0C" w:rsidRPr="00055BC5" w:rsidRDefault="00650B0C" w:rsidP="002F457F">
      <w:pPr>
        <w:pStyle w:val="Nadpis3"/>
        <w:numPr>
          <w:ilvl w:val="0"/>
          <w:numId w:val="18"/>
        </w:numPr>
        <w:spacing w:before="0" w:after="120" w:line="240" w:lineRule="auto"/>
        <w:ind w:left="357" w:firstLine="0"/>
        <w:rPr>
          <w:rFonts w:cstheme="minorHAnsi"/>
          <w:sz w:val="22"/>
          <w:szCs w:val="22"/>
        </w:rPr>
      </w:pPr>
      <w:r w:rsidRPr="00055BC5">
        <w:rPr>
          <w:rFonts w:cstheme="minorHAnsi"/>
          <w:sz w:val="22"/>
          <w:szCs w:val="22"/>
        </w:rPr>
        <w:t>Zhotovitel je oprávněn pověřit provedením části díla třetí osobu (podzhotovitele). V</w:t>
      </w:r>
      <w:r w:rsidR="004F3D13" w:rsidRPr="00055BC5">
        <w:rPr>
          <w:rFonts w:cstheme="minorHAnsi"/>
          <w:sz w:val="22"/>
          <w:szCs w:val="22"/>
        </w:rPr>
        <w:t> </w:t>
      </w:r>
      <w:r w:rsidRPr="00055BC5">
        <w:rPr>
          <w:rFonts w:cstheme="minorHAnsi"/>
          <w:sz w:val="22"/>
          <w:szCs w:val="22"/>
        </w:rPr>
        <w:t>tomto</w:t>
      </w:r>
      <w:r w:rsidR="004F3D13" w:rsidRPr="00055BC5">
        <w:rPr>
          <w:rFonts w:cstheme="minorHAnsi"/>
          <w:sz w:val="22"/>
          <w:szCs w:val="22"/>
        </w:rPr>
        <w:t xml:space="preserve"> </w:t>
      </w:r>
      <w:r w:rsidRPr="00055BC5">
        <w:rPr>
          <w:rFonts w:cstheme="minorHAnsi"/>
          <w:sz w:val="22"/>
          <w:szCs w:val="22"/>
        </w:rPr>
        <w:t>případě však Zhotovitel odpovídá za činnost podzhotovitele tak, jako by dílo prováděl sám.</w:t>
      </w:r>
    </w:p>
    <w:p w14:paraId="32AF969A" w14:textId="211DB940" w:rsidR="00650B0C" w:rsidRPr="00055BC5" w:rsidRDefault="00650B0C" w:rsidP="002F457F">
      <w:pPr>
        <w:pStyle w:val="Nadpis3"/>
        <w:numPr>
          <w:ilvl w:val="0"/>
          <w:numId w:val="18"/>
        </w:numPr>
        <w:spacing w:before="0" w:after="120" w:line="240" w:lineRule="auto"/>
        <w:ind w:left="357" w:firstLine="0"/>
        <w:rPr>
          <w:rFonts w:cstheme="minorHAnsi"/>
          <w:sz w:val="22"/>
          <w:szCs w:val="22"/>
        </w:rPr>
      </w:pPr>
      <w:r w:rsidRPr="00055BC5">
        <w:rPr>
          <w:rFonts w:cstheme="minorHAnsi"/>
          <w:sz w:val="22"/>
          <w:szCs w:val="22"/>
        </w:rPr>
        <w:t xml:space="preserve">Zhotovitel je povinen zabezpečit ve svých </w:t>
      </w:r>
      <w:proofErr w:type="spellStart"/>
      <w:r w:rsidRPr="00055BC5">
        <w:rPr>
          <w:rFonts w:cstheme="minorHAnsi"/>
          <w:sz w:val="22"/>
          <w:szCs w:val="22"/>
        </w:rPr>
        <w:t>podzhotovitelských</w:t>
      </w:r>
      <w:proofErr w:type="spellEnd"/>
      <w:r w:rsidRPr="00055BC5">
        <w:rPr>
          <w:rFonts w:cstheme="minorHAnsi"/>
          <w:sz w:val="22"/>
          <w:szCs w:val="22"/>
        </w:rPr>
        <w:t xml:space="preserve"> smlouvách splnění všech</w:t>
      </w:r>
      <w:r w:rsidR="004F3D13" w:rsidRPr="00055BC5">
        <w:rPr>
          <w:rFonts w:cstheme="minorHAnsi"/>
          <w:sz w:val="22"/>
          <w:szCs w:val="22"/>
        </w:rPr>
        <w:t xml:space="preserve"> </w:t>
      </w:r>
      <w:r w:rsidRPr="00055BC5">
        <w:rPr>
          <w:rFonts w:cstheme="minorHAnsi"/>
          <w:sz w:val="22"/>
          <w:szCs w:val="22"/>
        </w:rPr>
        <w:t>povinností vyplývajících Zhotoviteli ze smlouvy o dílo.</w:t>
      </w:r>
    </w:p>
    <w:p w14:paraId="06B0E7FE" w14:textId="357AB0EC" w:rsidR="007D145E" w:rsidRPr="00055BC5" w:rsidRDefault="00650B0C" w:rsidP="002F457F">
      <w:pPr>
        <w:pStyle w:val="Nadpis3"/>
        <w:numPr>
          <w:ilvl w:val="0"/>
          <w:numId w:val="18"/>
        </w:numPr>
        <w:spacing w:before="0" w:after="120" w:line="240" w:lineRule="auto"/>
        <w:ind w:left="357" w:firstLine="0"/>
        <w:rPr>
          <w:rFonts w:cstheme="minorHAnsi"/>
          <w:sz w:val="22"/>
          <w:szCs w:val="22"/>
        </w:rPr>
      </w:pPr>
      <w:r w:rsidRPr="00055BC5">
        <w:rPr>
          <w:rFonts w:cstheme="minorHAnsi"/>
          <w:sz w:val="22"/>
          <w:szCs w:val="22"/>
        </w:rPr>
        <w:t>Zhotovitel požaduje v případě subdodávek předložit a aktualizovat seznam subdodavatelů.</w:t>
      </w:r>
    </w:p>
    <w:p w14:paraId="385EE00C" w14:textId="2D7EB775" w:rsidR="007D145E" w:rsidRPr="00055BC5" w:rsidRDefault="00650B0C" w:rsidP="002F457F">
      <w:pPr>
        <w:pStyle w:val="Nadpis3"/>
        <w:numPr>
          <w:ilvl w:val="0"/>
          <w:numId w:val="18"/>
        </w:numPr>
        <w:spacing w:before="0" w:after="120" w:line="240" w:lineRule="auto"/>
        <w:ind w:left="357" w:firstLine="0"/>
        <w:rPr>
          <w:rFonts w:cstheme="minorHAnsi"/>
          <w:sz w:val="22"/>
          <w:szCs w:val="22"/>
        </w:rPr>
      </w:pPr>
      <w:r w:rsidRPr="00055BC5">
        <w:rPr>
          <w:rFonts w:cstheme="minorHAnsi"/>
          <w:sz w:val="22"/>
          <w:szCs w:val="22"/>
        </w:rPr>
        <w:t>Objednatel nevymezuje provádění prací formou subdodávek.</w:t>
      </w:r>
    </w:p>
    <w:p w14:paraId="277BF2EA" w14:textId="01039BB5" w:rsidR="00CE2029" w:rsidRPr="00055BC5" w:rsidRDefault="00650B0C" w:rsidP="002F457F">
      <w:pPr>
        <w:pStyle w:val="Nadpis3"/>
        <w:numPr>
          <w:ilvl w:val="0"/>
          <w:numId w:val="18"/>
        </w:numPr>
        <w:spacing w:before="0" w:after="120" w:line="240" w:lineRule="auto"/>
        <w:ind w:left="357" w:firstLine="0"/>
        <w:rPr>
          <w:rFonts w:cstheme="minorHAnsi"/>
          <w:sz w:val="22"/>
          <w:szCs w:val="22"/>
        </w:rPr>
      </w:pPr>
      <w:r w:rsidRPr="00055BC5">
        <w:rPr>
          <w:rFonts w:cstheme="minorHAnsi"/>
          <w:sz w:val="22"/>
          <w:szCs w:val="22"/>
        </w:rPr>
        <w:t>Podzhotovitele dle odst. 10.3 této smlouvy je možné změnit pouze za souhlasu Objednatele</w:t>
      </w:r>
      <w:r w:rsidR="004F3D13" w:rsidRPr="00055BC5">
        <w:rPr>
          <w:rFonts w:cstheme="minorHAnsi"/>
          <w:sz w:val="22"/>
          <w:szCs w:val="22"/>
        </w:rPr>
        <w:t xml:space="preserve"> </w:t>
      </w:r>
      <w:r w:rsidRPr="00055BC5">
        <w:rPr>
          <w:rFonts w:cstheme="minorHAnsi"/>
          <w:sz w:val="22"/>
          <w:szCs w:val="22"/>
        </w:rPr>
        <w:t>a v souladu s podmínkami této smlouvy, ZVZ a Zadávací dokumentací.</w:t>
      </w:r>
      <w:r w:rsidR="00652A39" w:rsidRPr="00055BC5">
        <w:rPr>
          <w:rFonts w:cstheme="minorHAnsi"/>
          <w:sz w:val="22"/>
          <w:szCs w:val="22"/>
        </w:rPr>
        <w:t xml:space="preserve"> </w:t>
      </w:r>
      <w:r w:rsidRPr="00055BC5">
        <w:rPr>
          <w:rFonts w:cstheme="minorHAnsi"/>
          <w:sz w:val="22"/>
          <w:szCs w:val="22"/>
        </w:rPr>
        <w:t>Změna podzhotovitele je zpravidla možná jen ze závažných důvodů, které by měly negativní</w:t>
      </w:r>
      <w:r w:rsidR="004F3D13" w:rsidRPr="00055BC5">
        <w:rPr>
          <w:rFonts w:cstheme="minorHAnsi"/>
          <w:sz w:val="22"/>
          <w:szCs w:val="22"/>
        </w:rPr>
        <w:t xml:space="preserve"> </w:t>
      </w:r>
      <w:r w:rsidRPr="00055BC5">
        <w:rPr>
          <w:rFonts w:cstheme="minorHAnsi"/>
          <w:sz w:val="22"/>
          <w:szCs w:val="22"/>
        </w:rPr>
        <w:t>vliv na kvalitu díla, provádění nebo dokončení díla podzhotovitelem.</w:t>
      </w:r>
    </w:p>
    <w:p w14:paraId="2120609B" w14:textId="77777777" w:rsidR="00720D4C" w:rsidRPr="00055BC5" w:rsidRDefault="00720D4C" w:rsidP="00871845">
      <w:pPr>
        <w:pStyle w:val="Zkladntext"/>
        <w:ind w:right="-283"/>
        <w:rPr>
          <w:rFonts w:asciiTheme="minorHAnsi" w:hAnsiTheme="minorHAnsi" w:cstheme="minorHAnsi"/>
          <w:b/>
          <w:sz w:val="22"/>
          <w:szCs w:val="22"/>
        </w:rPr>
      </w:pPr>
      <w:bookmarkStart w:id="6" w:name="_Toc384675500"/>
      <w:bookmarkStart w:id="7" w:name="_Toc402607406"/>
    </w:p>
    <w:p w14:paraId="5C617E19" w14:textId="2A4B0C55" w:rsidR="00871845" w:rsidRPr="00055BC5" w:rsidRDefault="00871845" w:rsidP="00112149">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XV</w:t>
      </w:r>
      <w:r w:rsidR="00811423" w:rsidRPr="00055BC5">
        <w:rPr>
          <w:rFonts w:asciiTheme="minorHAnsi" w:hAnsiTheme="minorHAnsi" w:cstheme="minorHAnsi"/>
          <w:b/>
          <w:sz w:val="28"/>
          <w:szCs w:val="28"/>
        </w:rPr>
        <w:t>I</w:t>
      </w:r>
      <w:r w:rsidRPr="00055BC5">
        <w:rPr>
          <w:rFonts w:asciiTheme="minorHAnsi" w:hAnsiTheme="minorHAnsi" w:cstheme="minorHAnsi"/>
          <w:b/>
          <w:sz w:val="28"/>
          <w:szCs w:val="28"/>
        </w:rPr>
        <w:t>.</w:t>
      </w:r>
    </w:p>
    <w:p w14:paraId="358892DC" w14:textId="371C8685" w:rsidR="00677838" w:rsidRPr="00055BC5" w:rsidRDefault="00677838" w:rsidP="00112149">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SALVATORNÍ KLAUZULE</w:t>
      </w:r>
      <w:bookmarkEnd w:id="6"/>
      <w:bookmarkEnd w:id="7"/>
    </w:p>
    <w:p w14:paraId="5376DAA3" w14:textId="77777777" w:rsidR="00677838" w:rsidRPr="00055BC5" w:rsidRDefault="00677838" w:rsidP="008D7FF5">
      <w:pPr>
        <w:pStyle w:val="Nadpis3"/>
        <w:numPr>
          <w:ilvl w:val="0"/>
          <w:numId w:val="19"/>
        </w:numPr>
        <w:spacing w:before="0" w:after="0" w:line="240" w:lineRule="auto"/>
        <w:ind w:left="0" w:firstLine="0"/>
        <w:rPr>
          <w:rFonts w:cstheme="minorHAnsi"/>
          <w:sz w:val="22"/>
          <w:szCs w:val="22"/>
        </w:rPr>
      </w:pPr>
      <w:r w:rsidRPr="00055BC5">
        <w:rPr>
          <w:rFonts w:cstheme="minorHAnsi"/>
          <w:sz w:val="22"/>
          <w:szCs w:val="22"/>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C612F1" w14:textId="77777777" w:rsidR="00851BCB" w:rsidRPr="00055BC5" w:rsidRDefault="00851BCB" w:rsidP="00112149">
      <w:pPr>
        <w:pStyle w:val="Nadpis3"/>
        <w:numPr>
          <w:ilvl w:val="0"/>
          <w:numId w:val="0"/>
        </w:numPr>
        <w:spacing w:before="0" w:after="0" w:line="240" w:lineRule="auto"/>
        <w:ind w:left="360" w:hanging="360"/>
        <w:rPr>
          <w:rFonts w:eastAsiaTheme="minorHAnsi" w:cstheme="minorHAnsi"/>
          <w:sz w:val="22"/>
          <w:szCs w:val="22"/>
          <w14:ligatures w14:val="standardContextual"/>
        </w:rPr>
      </w:pPr>
    </w:p>
    <w:p w14:paraId="35A2BACB" w14:textId="77777777" w:rsidR="00851BCB" w:rsidRPr="00055BC5" w:rsidRDefault="00851BCB" w:rsidP="00871845">
      <w:pPr>
        <w:pStyle w:val="Zkladntext"/>
        <w:ind w:right="-283"/>
        <w:rPr>
          <w:rFonts w:asciiTheme="minorHAnsi" w:hAnsiTheme="minorHAnsi" w:cstheme="minorHAnsi"/>
          <w:b/>
          <w:sz w:val="22"/>
          <w:szCs w:val="22"/>
        </w:rPr>
      </w:pPr>
    </w:p>
    <w:p w14:paraId="7744764D" w14:textId="4F2D1DC7" w:rsidR="00871845" w:rsidRPr="00055BC5" w:rsidRDefault="00871845" w:rsidP="00112149">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XV</w:t>
      </w:r>
      <w:r w:rsidR="00811423" w:rsidRPr="00055BC5">
        <w:rPr>
          <w:rFonts w:asciiTheme="minorHAnsi" w:hAnsiTheme="minorHAnsi" w:cstheme="minorHAnsi"/>
          <w:b/>
          <w:sz w:val="28"/>
          <w:szCs w:val="28"/>
        </w:rPr>
        <w:t>II</w:t>
      </w:r>
      <w:r w:rsidRPr="00055BC5">
        <w:rPr>
          <w:rFonts w:asciiTheme="minorHAnsi" w:hAnsiTheme="minorHAnsi" w:cstheme="minorHAnsi"/>
          <w:b/>
          <w:sz w:val="28"/>
          <w:szCs w:val="28"/>
        </w:rPr>
        <w:t>.</w:t>
      </w:r>
    </w:p>
    <w:p w14:paraId="2DC9389B" w14:textId="77777777" w:rsidR="00053BD4" w:rsidRPr="00055BC5" w:rsidRDefault="00851BCB" w:rsidP="00053BD4">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Závěrečná ustanovení</w:t>
      </w:r>
    </w:p>
    <w:p w14:paraId="15AA49A3" w14:textId="1C6AF6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Veškerá jednání o díle mezi objednatelem a zhotovitelem či státními orgány budou probíhat v českém jazyce. Veškeré doklady o stavbě, použitých materiálech a konstrukcích předávané objednateli budou v českém jazyce.</w:t>
      </w:r>
    </w:p>
    <w:p w14:paraId="40D79FFF"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lastRenderedPageBreak/>
        <w:t>Tato smlouva je vyhotovena v elektronickém originále a podepsána elektronicky.</w:t>
      </w:r>
    </w:p>
    <w:p w14:paraId="2B21D2CE"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Tuto smlouvu lze měnit pouze číslovanými dodatky, podepsanými oběma smluvními stranami.</w:t>
      </w:r>
    </w:p>
    <w:p w14:paraId="4BA0E228"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Zhotovitel není oprávněn bez souhlasu objednatele postoupit práva a povinnosti vyplývající z této smlouvy třetí osobě.</w:t>
      </w:r>
    </w:p>
    <w:p w14:paraId="7610F0A5"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w:t>
      </w:r>
    </w:p>
    <w:p w14:paraId="02ECDB2A"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V případě, že některá ze smluvních stran odmítne převzít písemnost nebo její převzetí znemožní, se má za to, že písemnost byla doručena.</w:t>
      </w:r>
    </w:p>
    <w:p w14:paraId="53A0790D"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Smlouva se řídí českým právním řádem. Obě strany se dohodly, že pro neupravené vztahy plynoucí z této smlouvy platí příslušná ustanovení občanského zákoníku.</w:t>
      </w:r>
    </w:p>
    <w:p w14:paraId="4E50DAAA"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Osoby podepisující tuto smlouvu svým podpisem stvrzují platnost svého oprávnění jednat za smluvní stranu.</w:t>
      </w:r>
    </w:p>
    <w:p w14:paraId="0EE18EAB"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Smluvní strany se dohodly, že případné spory budou přednostně řešeny dohodou. V případě, že nedojde k dohodě stran, všechny spory vznikající z této smlouvy a v souvislosti s ní budou rozhodovány s konečnou platností v místně příslušného soudu. Skutečnost, že je vedeno soudní řízení během realizace díla, není překážkou pro plnění povinností smluvních stran.</w:t>
      </w:r>
    </w:p>
    <w:p w14:paraId="7E2AE09A"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 xml:space="preserve">Pro výklad této smlouvy je rovněž závazné znění zadávacích podmínek k zadávacímu řízení, na </w:t>
      </w:r>
      <w:proofErr w:type="gramStart"/>
      <w:r w:rsidRPr="00055BC5">
        <w:rPr>
          <w:rFonts w:asciiTheme="minorHAnsi" w:eastAsia="SimSun" w:hAnsiTheme="minorHAnsi" w:cstheme="minorHAnsi"/>
          <w:color w:val="auto"/>
          <w:kern w:val="0"/>
          <w:sz w:val="22"/>
          <w:szCs w:val="22"/>
          <w:lang w:eastAsia="en-US"/>
          <w14:ligatures w14:val="none"/>
        </w:rPr>
        <w:t>základě</w:t>
      </w:r>
      <w:proofErr w:type="gramEnd"/>
      <w:r w:rsidRPr="00055BC5">
        <w:rPr>
          <w:rFonts w:asciiTheme="minorHAnsi" w:eastAsia="SimSun" w:hAnsiTheme="minorHAnsi" w:cstheme="minorHAnsi"/>
          <w:color w:val="auto"/>
          <w:kern w:val="0"/>
          <w:sz w:val="22"/>
          <w:szCs w:val="22"/>
          <w:lang w:eastAsia="en-US"/>
          <w14:ligatures w14:val="none"/>
        </w:rPr>
        <w:t xml:space="preserve"> které je plnění dle této smlouvy realizováno. V případě rozporu této smlouvy se zadávacími podmínkami má přednost znění zadávacích podmínek s tím, že pokud stanoví zadávací podmínky či tato smlouva rozdílný rozsah požadavků na zhotovitele, je pro plnění zhotovitele určující součet těchto povinností (požadavků), tj. jak povinnosti vyplývající ze zadávacích podmínek, tak i z této smlouvy.</w:t>
      </w:r>
    </w:p>
    <w:p w14:paraId="4DF773C6"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Smluvní strany jsou si vědomy, že existenci možnosti zproštění povinnosti k náhradě škody v souvislosti s vyšší mocí upravuje § 2913 odst. 2 občanského zákoníku.</w:t>
      </w:r>
    </w:p>
    <w:p w14:paraId="29214846"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 xml:space="preserve">Za okolnosti vyšší moci se považují mimořádné nepředvídatelné a nepřekonatelné překážky vzniklé nezávisle na vůli smluvních stran, které trvale nebo dočasně brání smluvním stranám plnit své povinnosti, jako např. válka, </w:t>
      </w:r>
      <w:proofErr w:type="gramStart"/>
      <w:r w:rsidRPr="00055BC5">
        <w:rPr>
          <w:rFonts w:asciiTheme="minorHAnsi" w:eastAsia="SimSun" w:hAnsiTheme="minorHAnsi" w:cstheme="minorHAnsi"/>
          <w:color w:val="auto"/>
          <w:kern w:val="0"/>
          <w:sz w:val="22"/>
          <w:szCs w:val="22"/>
          <w:lang w:eastAsia="en-US"/>
          <w14:ligatures w14:val="none"/>
        </w:rPr>
        <w:t>živelné</w:t>
      </w:r>
      <w:proofErr w:type="gramEnd"/>
      <w:r w:rsidRPr="00055BC5">
        <w:rPr>
          <w:rFonts w:asciiTheme="minorHAnsi" w:eastAsia="SimSun" w:hAnsiTheme="minorHAnsi" w:cstheme="minorHAnsi"/>
          <w:color w:val="auto"/>
          <w:kern w:val="0"/>
          <w:sz w:val="22"/>
          <w:szCs w:val="22"/>
          <w:lang w:eastAsia="en-US"/>
          <w14:ligatures w14:val="none"/>
        </w:rPr>
        <w:t xml:space="preserve"> katastrofy, generální stávky, epidemiologická situace v ČR apod. Za okolnosti vyšší moci se naproti tomu nepovažují zpoždění dodávek subdodavatelů, výpadky médií, změna hospodářské situace apod.</w:t>
      </w:r>
    </w:p>
    <w:p w14:paraId="7CDE7AFF"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Strana, která se dovolává vyšší moci je povinna neprodleně, nejpozději však do tří (3) kalendářních dnů druhou stranu vyrozumět o vzniku okolností vyšší moci. Stejným způsobem vyrozumí druhou smluvní stranu o ukončení okolností vyšší moci. Na požádání předloží smluvní strana, která se dovolává vyšší moci, věrohodný důkaz o této skutečnosti.</w:t>
      </w:r>
    </w:p>
    <w:p w14:paraId="7E21731B"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Pokud se provedení předmětu plnění této smlouvy za sjednaných podmínek stane nemožným v důsledku vzniku vyšší moci, strana, která se bude chtít na vyšší moc odvolat, požádá druhou stranu o úpravu smlouvy ve vztahu k předmětu a době plnění. Pokud nedojde k dohodě, má strana, která se důvodně odvolala na vyšší moc, právo odstoupit od smlouvy. Účinnost odstoupení nastává v tomto případě dnem doručení oznámení.</w:t>
      </w:r>
    </w:p>
    <w:p w14:paraId="6449D75B"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Zhotovitel je povinen zajistit koordinaci veškerých činností a dodávek potřebných pro provedení plnění podle této smlouvy včetně činností nebo dodávek zajišťovaných poddodavateli, popř. jinými dodavateli a objednatelem tak, aby bylo zajištěno plynulé plnění povinností zhotovitele podle této smlouvy.</w:t>
      </w:r>
    </w:p>
    <w:p w14:paraId="7FD7A455"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 xml:space="preserve">Zhotovitel prohlašuje, že si je vědom skutečnosti, že objednatel má zájem na realizaci této </w:t>
      </w:r>
      <w:r w:rsidRPr="00055BC5">
        <w:rPr>
          <w:rFonts w:asciiTheme="minorHAnsi" w:eastAsia="SimSun" w:hAnsiTheme="minorHAnsi" w:cstheme="minorHAnsi"/>
          <w:color w:val="auto"/>
          <w:kern w:val="0"/>
          <w:sz w:val="22"/>
          <w:szCs w:val="22"/>
          <w:lang w:eastAsia="en-US"/>
          <w14:ligatures w14:val="none"/>
        </w:rPr>
        <w:lastRenderedPageBreak/>
        <w:t>smlouvy v souladu se zásadami společensky odpovědného zadávání veřejných zakázek dle ZZVZ.</w:t>
      </w:r>
    </w:p>
    <w:p w14:paraId="0EC84EC3"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Zhotovitel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bude dle této smlouvy plněno zhotovitelem či jeho poddodavatelem, a smluvních závazků se svými poddodavateli.</w:t>
      </w:r>
    </w:p>
    <w:p w14:paraId="35824850"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Zhotovitel se dále zavazuje po celou dobu trvání smlouvy zajistit u sebe a svých poddodavatelů dodržování zákona č. 198/2009 Sb., o rovném zacházení a o právních prostředcích ochrany před diskriminací a o změně některých zákonů, ve znění pozdějších předpisů (antidiskriminační zákon).</w:t>
      </w:r>
    </w:p>
    <w:p w14:paraId="621CE4C0"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Objednatel je oprávněn průběžně kontrolovat dodržování povinností zhotovitele dle tohoto článku smlouvy, a to i přímo u pracovníků vykonávajících dílo, přičemž zhotovitel je povinen tuto kontrolu umožnit, strpět a poskytnout objednateli veškerou nezbytnou součinnost k jejímu provedení.</w:t>
      </w:r>
    </w:p>
    <w:p w14:paraId="098082BA"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Zhotovitel je povinen oznámit objednateli, že vůči němu či jeho poddodavateli bylo orgánem veřejné moci (zejména Státním úřadem inspekce práce či oblastními inspektoráty, Krajskou hygienickou stanicí apod.) zahájeno řízení pro porušení právních předpisů, jichž se dotýká ujednání dle odst. 12 až 14 tohoto článku smlouvy, a k němuž došlo při provádění díla nebo v souvislosti s ním, a to nejpozději do 10 dnů od doručení oznámení o zahájení řízení. Součástí oznámení smluvního partnera bude též informace o datu doručení oznámení o zahájení řízení.</w:t>
      </w:r>
    </w:p>
    <w:p w14:paraId="2223DF68"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Zhotovitel je povinen předat objednateli kopii pravomocného rozhodnutí, jímž se řízení ve věci dle předchozího odstavce tohoto článku končí, a to nejpozději do 7 dnů ode dne, kdy rozhodnutí nabude právní moci. Současně s kopií pravomocného rozhodnutí zhotovitel poskytne objednateli informaci o datu nabytí právní moci rozhodnutí.</w:t>
      </w:r>
    </w:p>
    <w:p w14:paraId="553E5758"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V případě, že Zhotovitel (či jeho poddodavatel) bude v rámci řízení zahájeného dle odst. 16 tohoto článku smlouvy pravomocně uznán vinným ze spáchání přestupku, správního deliktu či jiného obdobného protiprávního jednání, je zhotovitel povinen přijmout nápravná opatření a o těchto, včetně jejich realizace, písemně informovat objednatele, a to v přiměřené lhůtě stanovené objednatelem.</w:t>
      </w:r>
    </w:p>
    <w:p w14:paraId="53A9BE82"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Zhotovitel prohlašuje, že před podpisem smlouvy uzavřel pojistnou smlouvu na pojištění budovaného díla s hodnotou pojistného plnění minimálně ve výši ceny díla bez DPH podle čl. 4.1. Smlouvy.</w:t>
      </w:r>
    </w:p>
    <w:p w14:paraId="31FE5E83"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 xml:space="preserve">Zhotovitel předložil Objednateli úředně ověřenou kopii pojistné smlouvy nebo její autorizovanou konverzi před podpisem Smlouvy.  </w:t>
      </w:r>
    </w:p>
    <w:p w14:paraId="067CA6E7"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Smluvní strany berou na vědomí, že tato smlouva nabývá platnosti dnem podpisu oprávněnými zástupci obou smluvních stran a účinnosti až p</w:t>
      </w:r>
      <w:bookmarkStart w:id="8" w:name="_Hlk69757853"/>
      <w:r w:rsidRPr="00055BC5">
        <w:rPr>
          <w:rFonts w:asciiTheme="minorHAnsi" w:eastAsia="SimSun" w:hAnsiTheme="minorHAnsi" w:cstheme="minorHAnsi"/>
          <w:color w:val="auto"/>
          <w:kern w:val="0"/>
          <w:sz w:val="22"/>
          <w:szCs w:val="22"/>
          <w:lang w:eastAsia="en-US"/>
          <w14:ligatures w14:val="none"/>
        </w:rPr>
        <w:t xml:space="preserve">o uveřejnění smlouvy v registru smluv dle § 6 zákona č. 340/2015 Sb., o registru smluv, ve znění pozdějších předpisů, </w:t>
      </w:r>
      <w:bookmarkEnd w:id="8"/>
    </w:p>
    <w:p w14:paraId="771BA130" w14:textId="77777777" w:rsidR="00755D00" w:rsidRPr="00055BC5" w:rsidRDefault="00755D00" w:rsidP="002F457F">
      <w:pPr>
        <w:pStyle w:val="Zkladntext"/>
        <w:numPr>
          <w:ilvl w:val="3"/>
          <w:numId w:val="18"/>
        </w:numPr>
        <w:spacing w:after="120"/>
        <w:ind w:left="357" w:firstLine="0"/>
        <w:jc w:val="both"/>
        <w:rPr>
          <w:rFonts w:asciiTheme="minorHAnsi" w:eastAsia="SimSun" w:hAnsiTheme="minorHAnsi" w:cstheme="minorHAnsi"/>
          <w:color w:val="auto"/>
          <w:kern w:val="0"/>
          <w:sz w:val="22"/>
          <w:szCs w:val="22"/>
          <w:lang w:eastAsia="en-US"/>
          <w14:ligatures w14:val="none"/>
        </w:rPr>
      </w:pPr>
      <w:r w:rsidRPr="00055BC5">
        <w:rPr>
          <w:rFonts w:asciiTheme="minorHAnsi" w:eastAsia="SimSun" w:hAnsiTheme="minorHAnsi" w:cstheme="minorHAnsi"/>
          <w:color w:val="auto"/>
          <w:kern w:val="0"/>
          <w:sz w:val="22"/>
          <w:szCs w:val="22"/>
          <w:lang w:eastAsia="en-US"/>
          <w14:ligatures w14:val="none"/>
        </w:rPr>
        <w:t>Uveřejnění v registru smluv podle čl. 13.25. písm. a) zajistí Objednatel. Smluvní strany se dohodly, že žádný z údajů obsažených v této smlouvě, až na osobní údaje ve smyslu zákona č. 110/2019 Sb. o zpracování osobních údajů, ve znění pozdějších předpisů, nevyjímají z povinnosti uveřejnění této smlouvy v registru smluv.</w:t>
      </w:r>
    </w:p>
    <w:p w14:paraId="0DC6F7BE" w14:textId="77777777" w:rsidR="00755D00" w:rsidRPr="00055BC5" w:rsidRDefault="00755D00" w:rsidP="002F457F">
      <w:pPr>
        <w:spacing w:after="120"/>
        <w:ind w:left="357"/>
        <w:jc w:val="both"/>
        <w:rPr>
          <w:rFonts w:cstheme="minorHAnsi"/>
        </w:rPr>
      </w:pPr>
    </w:p>
    <w:p w14:paraId="5B11CB53" w14:textId="77777777" w:rsidR="00851BCB" w:rsidRPr="00055BC5" w:rsidRDefault="00851BCB" w:rsidP="006C512F">
      <w:pPr>
        <w:pStyle w:val="Zkladntext"/>
        <w:ind w:right="-283"/>
        <w:rPr>
          <w:rFonts w:asciiTheme="minorHAnsi" w:hAnsiTheme="minorHAnsi" w:cstheme="minorHAnsi"/>
          <w:sz w:val="22"/>
          <w:szCs w:val="22"/>
        </w:rPr>
      </w:pPr>
    </w:p>
    <w:p w14:paraId="1FA0E49C" w14:textId="3744F551" w:rsidR="00871845" w:rsidRPr="00055BC5" w:rsidRDefault="00871845" w:rsidP="00112149">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lastRenderedPageBreak/>
        <w:t>XVI</w:t>
      </w:r>
      <w:r w:rsidR="00053BD4" w:rsidRPr="00055BC5">
        <w:rPr>
          <w:rFonts w:asciiTheme="minorHAnsi" w:hAnsiTheme="minorHAnsi" w:cstheme="minorHAnsi"/>
          <w:b/>
          <w:sz w:val="28"/>
          <w:szCs w:val="28"/>
        </w:rPr>
        <w:t>II</w:t>
      </w:r>
      <w:r w:rsidRPr="00055BC5">
        <w:rPr>
          <w:rFonts w:asciiTheme="minorHAnsi" w:hAnsiTheme="minorHAnsi" w:cstheme="minorHAnsi"/>
          <w:b/>
          <w:sz w:val="28"/>
          <w:szCs w:val="28"/>
        </w:rPr>
        <w:t>.</w:t>
      </w:r>
    </w:p>
    <w:p w14:paraId="54B2284F" w14:textId="34F11434" w:rsidR="00851BCB" w:rsidRPr="00055BC5" w:rsidRDefault="00851BCB" w:rsidP="00112149">
      <w:pPr>
        <w:pStyle w:val="Zkladntext"/>
        <w:jc w:val="center"/>
        <w:rPr>
          <w:rFonts w:asciiTheme="minorHAnsi" w:hAnsiTheme="minorHAnsi" w:cstheme="minorHAnsi"/>
          <w:b/>
          <w:sz w:val="28"/>
          <w:szCs w:val="28"/>
        </w:rPr>
      </w:pPr>
      <w:r w:rsidRPr="00055BC5">
        <w:rPr>
          <w:rFonts w:asciiTheme="minorHAnsi" w:hAnsiTheme="minorHAnsi" w:cstheme="minorHAnsi"/>
          <w:b/>
          <w:sz w:val="28"/>
          <w:szCs w:val="28"/>
        </w:rPr>
        <w:t>Přílohy smlouvy</w:t>
      </w:r>
    </w:p>
    <w:p w14:paraId="51C153E3" w14:textId="77777777" w:rsidR="00851BCB" w:rsidRPr="00055BC5" w:rsidRDefault="00851BCB" w:rsidP="00112149">
      <w:pPr>
        <w:pStyle w:val="Zkladntext"/>
        <w:rPr>
          <w:rFonts w:asciiTheme="minorHAnsi" w:hAnsiTheme="minorHAnsi" w:cstheme="minorHAnsi"/>
          <w:sz w:val="22"/>
          <w:szCs w:val="22"/>
        </w:rPr>
      </w:pPr>
      <w:r w:rsidRPr="00055BC5">
        <w:rPr>
          <w:rFonts w:asciiTheme="minorHAnsi" w:hAnsiTheme="minorHAnsi" w:cstheme="minorHAnsi"/>
          <w:sz w:val="22"/>
          <w:szCs w:val="22"/>
        </w:rPr>
        <w:t>Nedílnou součástí této Smlouvy jsou následující přílohy:</w:t>
      </w:r>
    </w:p>
    <w:p w14:paraId="438F777F" w14:textId="0711D33A" w:rsidR="00DA462C" w:rsidRPr="00055BC5" w:rsidRDefault="00DA462C" w:rsidP="00EC0733">
      <w:pPr>
        <w:pStyle w:val="Zkladntext"/>
        <w:numPr>
          <w:ilvl w:val="0"/>
          <w:numId w:val="21"/>
        </w:numPr>
        <w:rPr>
          <w:rFonts w:asciiTheme="minorHAnsi" w:hAnsiTheme="minorHAnsi" w:cstheme="minorHAnsi"/>
          <w:sz w:val="22"/>
          <w:szCs w:val="22"/>
        </w:rPr>
      </w:pPr>
      <w:r w:rsidRPr="00055BC5">
        <w:rPr>
          <w:rFonts w:asciiTheme="minorHAnsi" w:hAnsiTheme="minorHAnsi" w:cstheme="minorHAnsi"/>
          <w:sz w:val="22"/>
          <w:szCs w:val="22"/>
        </w:rPr>
        <w:t xml:space="preserve">Příloha č. </w:t>
      </w:r>
      <w:r w:rsidR="003A0600" w:rsidRPr="00055BC5">
        <w:rPr>
          <w:rFonts w:asciiTheme="minorHAnsi" w:hAnsiTheme="minorHAnsi" w:cstheme="minorHAnsi"/>
          <w:sz w:val="22"/>
          <w:szCs w:val="22"/>
        </w:rPr>
        <w:t>1</w:t>
      </w:r>
      <w:r w:rsidRPr="00055BC5">
        <w:rPr>
          <w:rFonts w:asciiTheme="minorHAnsi" w:hAnsiTheme="minorHAnsi" w:cstheme="minorHAnsi"/>
          <w:sz w:val="22"/>
          <w:szCs w:val="22"/>
        </w:rPr>
        <w:t>. Oceněný soupis prací včetně výk</w:t>
      </w:r>
      <w:r w:rsidR="008338E7" w:rsidRPr="00055BC5">
        <w:rPr>
          <w:rFonts w:asciiTheme="minorHAnsi" w:hAnsiTheme="minorHAnsi" w:cstheme="minorHAnsi"/>
          <w:sz w:val="22"/>
          <w:szCs w:val="22"/>
        </w:rPr>
        <w:t>azu výměr</w:t>
      </w:r>
    </w:p>
    <w:p w14:paraId="05A7BE7D" w14:textId="1F801009" w:rsidR="008338E7" w:rsidRPr="00B11EAE" w:rsidRDefault="008338E7" w:rsidP="00EC0733">
      <w:pPr>
        <w:pStyle w:val="Zkladntext"/>
        <w:numPr>
          <w:ilvl w:val="0"/>
          <w:numId w:val="21"/>
        </w:numPr>
        <w:rPr>
          <w:rFonts w:asciiTheme="minorHAnsi" w:hAnsiTheme="minorHAnsi" w:cstheme="minorHAnsi"/>
          <w:color w:val="auto"/>
          <w:sz w:val="22"/>
          <w:szCs w:val="22"/>
        </w:rPr>
      </w:pPr>
      <w:r w:rsidRPr="00055BC5">
        <w:rPr>
          <w:rFonts w:asciiTheme="minorHAnsi" w:hAnsiTheme="minorHAnsi" w:cstheme="minorHAnsi"/>
          <w:sz w:val="22"/>
          <w:szCs w:val="22"/>
        </w:rPr>
        <w:t xml:space="preserve">Příloha č. </w:t>
      </w:r>
      <w:r w:rsidR="003A0600" w:rsidRPr="00055BC5">
        <w:rPr>
          <w:rFonts w:asciiTheme="minorHAnsi" w:hAnsiTheme="minorHAnsi" w:cstheme="minorHAnsi"/>
          <w:sz w:val="22"/>
          <w:szCs w:val="22"/>
        </w:rPr>
        <w:t>2</w:t>
      </w:r>
      <w:r w:rsidRPr="00055BC5">
        <w:rPr>
          <w:rFonts w:asciiTheme="minorHAnsi" w:hAnsiTheme="minorHAnsi" w:cstheme="minorHAnsi"/>
          <w:sz w:val="22"/>
          <w:szCs w:val="22"/>
        </w:rPr>
        <w:t xml:space="preserve">. Harmonogram prací </w:t>
      </w:r>
      <w:r w:rsidRPr="00055BC5">
        <w:rPr>
          <w:rFonts w:asciiTheme="minorHAnsi" w:hAnsiTheme="minorHAnsi" w:cstheme="minorHAnsi"/>
          <w:sz w:val="22"/>
          <w:szCs w:val="22"/>
          <w:highlight w:val="yellow"/>
        </w:rPr>
        <w:t>(</w:t>
      </w:r>
      <w:r w:rsidR="00B66CF4" w:rsidRPr="00B11EAE">
        <w:rPr>
          <w:rFonts w:asciiTheme="minorHAnsi" w:hAnsiTheme="minorHAnsi" w:cstheme="minorHAnsi"/>
          <w:color w:val="auto"/>
          <w:sz w:val="22"/>
          <w:szCs w:val="22"/>
          <w:highlight w:val="yellow"/>
        </w:rPr>
        <w:t>doplní</w:t>
      </w:r>
      <w:r w:rsidRPr="00B11EAE">
        <w:rPr>
          <w:rFonts w:asciiTheme="minorHAnsi" w:hAnsiTheme="minorHAnsi" w:cstheme="minorHAnsi"/>
          <w:color w:val="auto"/>
          <w:sz w:val="22"/>
          <w:szCs w:val="22"/>
          <w:highlight w:val="yellow"/>
        </w:rPr>
        <w:t xml:space="preserve"> </w:t>
      </w:r>
      <w:r w:rsidR="001F235E" w:rsidRPr="00B11EAE">
        <w:rPr>
          <w:rFonts w:cstheme="minorHAnsi"/>
          <w:color w:val="auto"/>
          <w:highlight w:val="yellow"/>
        </w:rPr>
        <w:t>zhotovitel</w:t>
      </w:r>
      <w:r w:rsidRPr="00B11EAE">
        <w:rPr>
          <w:rFonts w:asciiTheme="minorHAnsi" w:hAnsiTheme="minorHAnsi" w:cstheme="minorHAnsi"/>
          <w:color w:val="auto"/>
          <w:sz w:val="22"/>
          <w:szCs w:val="22"/>
        </w:rPr>
        <w:t>)</w:t>
      </w:r>
    </w:p>
    <w:p w14:paraId="44C15CA2" w14:textId="6A5B9FE6" w:rsidR="00B66CF4" w:rsidRPr="00B11EAE" w:rsidRDefault="004C5225" w:rsidP="00D832AD">
      <w:pPr>
        <w:pStyle w:val="Zkladntext"/>
        <w:numPr>
          <w:ilvl w:val="0"/>
          <w:numId w:val="21"/>
        </w:numPr>
        <w:jc w:val="both"/>
        <w:rPr>
          <w:rFonts w:asciiTheme="minorHAnsi" w:hAnsiTheme="minorHAnsi" w:cstheme="minorHAnsi"/>
          <w:i/>
          <w:color w:val="auto"/>
          <w:sz w:val="22"/>
          <w:szCs w:val="22"/>
        </w:rPr>
      </w:pPr>
      <w:r w:rsidRPr="00B11EAE">
        <w:rPr>
          <w:rFonts w:asciiTheme="minorHAnsi" w:hAnsiTheme="minorHAnsi" w:cstheme="minorHAnsi"/>
          <w:color w:val="auto"/>
          <w:sz w:val="22"/>
          <w:szCs w:val="22"/>
        </w:rPr>
        <w:t xml:space="preserve">Příloha č. </w:t>
      </w:r>
      <w:r w:rsidR="003A0600" w:rsidRPr="00B11EAE">
        <w:rPr>
          <w:rFonts w:asciiTheme="minorHAnsi" w:hAnsiTheme="minorHAnsi" w:cstheme="minorHAnsi"/>
          <w:color w:val="auto"/>
          <w:sz w:val="22"/>
          <w:szCs w:val="22"/>
        </w:rPr>
        <w:t>3</w:t>
      </w:r>
      <w:r w:rsidRPr="00B11EAE">
        <w:rPr>
          <w:rFonts w:asciiTheme="minorHAnsi" w:hAnsiTheme="minorHAnsi" w:cstheme="minorHAnsi"/>
          <w:color w:val="auto"/>
          <w:sz w:val="22"/>
          <w:szCs w:val="22"/>
        </w:rPr>
        <w:t>. Seznam poddodavate</w:t>
      </w:r>
      <w:r w:rsidR="00B66CF4" w:rsidRPr="00B11EAE">
        <w:rPr>
          <w:rFonts w:asciiTheme="minorHAnsi" w:hAnsiTheme="minorHAnsi" w:cstheme="minorHAnsi"/>
          <w:color w:val="auto"/>
          <w:sz w:val="22"/>
          <w:szCs w:val="22"/>
        </w:rPr>
        <w:t>lů (</w:t>
      </w:r>
      <w:r w:rsidR="00B66CF4" w:rsidRPr="00B11EAE">
        <w:rPr>
          <w:rFonts w:asciiTheme="minorHAnsi" w:hAnsiTheme="minorHAnsi" w:cstheme="minorHAnsi"/>
          <w:color w:val="auto"/>
          <w:sz w:val="22"/>
          <w:szCs w:val="22"/>
          <w:highlight w:val="yellow"/>
        </w:rPr>
        <w:t xml:space="preserve">doplní </w:t>
      </w:r>
      <w:r w:rsidR="00543177" w:rsidRPr="00B11EAE">
        <w:rPr>
          <w:rFonts w:cstheme="minorHAnsi"/>
          <w:color w:val="auto"/>
          <w:highlight w:val="yellow"/>
        </w:rPr>
        <w:t>zhotovitel</w:t>
      </w:r>
      <w:r w:rsidR="00543177" w:rsidRPr="00B11EAE">
        <w:rPr>
          <w:rFonts w:cstheme="minorHAnsi"/>
          <w:color w:val="auto"/>
        </w:rPr>
        <w:t>)</w:t>
      </w:r>
    </w:p>
    <w:p w14:paraId="7CB502E0" w14:textId="716E917E" w:rsidR="00EC0733" w:rsidRPr="00055BC5" w:rsidRDefault="00EC0733" w:rsidP="00EC0733">
      <w:pPr>
        <w:pStyle w:val="Zkladntext"/>
        <w:jc w:val="both"/>
        <w:rPr>
          <w:rFonts w:asciiTheme="minorHAnsi" w:hAnsiTheme="minorHAnsi" w:cstheme="minorHAnsi"/>
          <w:i/>
          <w:color w:val="FF0000"/>
          <w:sz w:val="22"/>
          <w:szCs w:val="22"/>
        </w:rPr>
      </w:pPr>
      <w:r w:rsidRPr="00055BC5">
        <w:rPr>
          <w:rFonts w:asciiTheme="minorHAnsi" w:hAnsiTheme="minorHAnsi" w:cstheme="minorHAnsi"/>
          <w:i/>
          <w:color w:val="FF0000"/>
          <w:sz w:val="22"/>
          <w:szCs w:val="22"/>
        </w:rPr>
        <w:t>(Poznámka zadavatele: přílohy budou přiloženy až před uzavřením smlouvy; oceněný soupis prací vč. výkazu výměr stačí v nabídce předložit jen jednou)</w:t>
      </w:r>
    </w:p>
    <w:p w14:paraId="473C3BB1" w14:textId="77777777" w:rsidR="00EC0733" w:rsidRPr="00055BC5" w:rsidRDefault="00EC0733" w:rsidP="00EC0733">
      <w:pPr>
        <w:pStyle w:val="Nadpis3"/>
        <w:numPr>
          <w:ilvl w:val="0"/>
          <w:numId w:val="21"/>
        </w:numPr>
        <w:spacing w:before="0" w:after="0" w:line="240" w:lineRule="auto"/>
        <w:rPr>
          <w:rFonts w:cstheme="minorHAnsi"/>
          <w:sz w:val="22"/>
          <w:szCs w:val="22"/>
        </w:rPr>
      </w:pPr>
    </w:p>
    <w:p w14:paraId="4C0C6B7C" w14:textId="77777777" w:rsidR="00EC0733" w:rsidRPr="00055BC5" w:rsidRDefault="00EC0733" w:rsidP="00631D12">
      <w:pPr>
        <w:spacing w:after="120"/>
        <w:jc w:val="both"/>
        <w:rPr>
          <w:rFonts w:cstheme="minorHAnsi"/>
          <w:b/>
          <w:bCs/>
        </w:rPr>
      </w:pPr>
    </w:p>
    <w:p w14:paraId="16D58584" w14:textId="77777777" w:rsidR="00EC0733" w:rsidRPr="00055BC5" w:rsidRDefault="00EC0733" w:rsidP="00631D12">
      <w:pPr>
        <w:spacing w:after="120"/>
        <w:jc w:val="both"/>
        <w:rPr>
          <w:rFonts w:cstheme="minorHAnsi"/>
          <w:b/>
          <w:bCs/>
        </w:rPr>
      </w:pPr>
    </w:p>
    <w:p w14:paraId="16B16ABA" w14:textId="77777777" w:rsidR="00EC0733" w:rsidRPr="00055BC5" w:rsidRDefault="00EC0733" w:rsidP="00631D12">
      <w:pPr>
        <w:spacing w:after="120"/>
        <w:jc w:val="both"/>
        <w:rPr>
          <w:rFonts w:cstheme="minorHAnsi"/>
          <w:b/>
          <w:bCs/>
        </w:rPr>
      </w:pPr>
    </w:p>
    <w:p w14:paraId="435225DA" w14:textId="186FDE57" w:rsidR="00631D12" w:rsidRPr="00055BC5" w:rsidRDefault="00631D12" w:rsidP="00631D12">
      <w:pPr>
        <w:spacing w:after="120"/>
        <w:jc w:val="both"/>
        <w:rPr>
          <w:rFonts w:cstheme="minorHAnsi"/>
          <w:b/>
          <w:bCs/>
        </w:rPr>
      </w:pPr>
      <w:r w:rsidRPr="00055BC5">
        <w:rPr>
          <w:rFonts w:cstheme="minorHAnsi"/>
          <w:b/>
          <w:bCs/>
        </w:rPr>
        <w:t>Obě smluvní strany prohlašují, že si smlouvu před jejím podpisem přečetly, že byla uzavřena po projednání podle jejich pravé a svobodné vůle, což potvrzují zástupci smluvních stran svými podpisy:</w:t>
      </w:r>
    </w:p>
    <w:p w14:paraId="21F6044D" w14:textId="77777777" w:rsidR="00EC0733" w:rsidRPr="00055BC5" w:rsidRDefault="00EC0733" w:rsidP="00631D12">
      <w:pPr>
        <w:spacing w:after="120"/>
        <w:jc w:val="both"/>
        <w:rPr>
          <w:rFonts w:cstheme="minorHAnsi"/>
          <w:b/>
          <w:bCs/>
        </w:rPr>
      </w:pPr>
    </w:p>
    <w:p w14:paraId="5492C961" w14:textId="393BB8A6" w:rsidR="00EC0733" w:rsidRPr="00055BC5" w:rsidRDefault="008D0E72" w:rsidP="00631D12">
      <w:pPr>
        <w:spacing w:after="120"/>
        <w:jc w:val="both"/>
        <w:rPr>
          <w:rFonts w:cstheme="minorHAnsi"/>
        </w:rPr>
      </w:pPr>
      <w:r w:rsidRPr="00055BC5">
        <w:rPr>
          <w:rFonts w:cstheme="minorHAnsi"/>
        </w:rPr>
        <w:t>Objednatel:</w:t>
      </w:r>
      <w:r w:rsidRPr="00055BC5">
        <w:rPr>
          <w:rFonts w:cstheme="minorHAnsi"/>
        </w:rPr>
        <w:tab/>
      </w:r>
      <w:r w:rsidRPr="00055BC5">
        <w:rPr>
          <w:rFonts w:cstheme="minorHAnsi"/>
        </w:rPr>
        <w:tab/>
      </w:r>
      <w:r w:rsidRPr="00055BC5">
        <w:rPr>
          <w:rFonts w:cstheme="minorHAnsi"/>
        </w:rPr>
        <w:tab/>
      </w:r>
      <w:r w:rsidRPr="00055BC5">
        <w:rPr>
          <w:rFonts w:cstheme="minorHAnsi"/>
        </w:rPr>
        <w:tab/>
      </w:r>
      <w:r w:rsidRPr="00055BC5">
        <w:rPr>
          <w:rFonts w:cstheme="minorHAnsi"/>
        </w:rPr>
        <w:tab/>
      </w:r>
      <w:r w:rsidRPr="00055BC5">
        <w:rPr>
          <w:rFonts w:cstheme="minorHAnsi"/>
        </w:rPr>
        <w:tab/>
      </w:r>
      <w:r w:rsidRPr="00055BC5">
        <w:rPr>
          <w:rFonts w:cstheme="minorHAnsi"/>
        </w:rPr>
        <w:tab/>
      </w:r>
      <w:r w:rsidR="00726DA5" w:rsidRPr="00B11EAE">
        <w:rPr>
          <w:rFonts w:cstheme="minorHAnsi"/>
        </w:rPr>
        <w:t>Zhotovitel</w:t>
      </w:r>
      <w:r w:rsidRPr="00B11EAE">
        <w:rPr>
          <w:rFonts w:cstheme="minorHAnsi"/>
        </w:rPr>
        <w:t>:</w:t>
      </w:r>
    </w:p>
    <w:p w14:paraId="682E5246" w14:textId="00592E9C" w:rsidR="008D0E72" w:rsidRPr="00055BC5" w:rsidRDefault="008D0E72" w:rsidP="00631D12">
      <w:pPr>
        <w:spacing w:after="120"/>
        <w:jc w:val="both"/>
        <w:rPr>
          <w:rFonts w:cstheme="minorHAnsi"/>
        </w:rPr>
      </w:pPr>
      <w:r w:rsidRPr="00055BC5">
        <w:rPr>
          <w:rFonts w:cstheme="minorHAnsi"/>
        </w:rPr>
        <w:tab/>
      </w:r>
      <w:r w:rsidRPr="00055BC5">
        <w:rPr>
          <w:rFonts w:cstheme="minorHAnsi"/>
        </w:rPr>
        <w:tab/>
      </w:r>
      <w:r w:rsidRPr="00055BC5">
        <w:rPr>
          <w:rFonts w:cstheme="minorHAnsi"/>
        </w:rPr>
        <w:tab/>
      </w:r>
      <w:r w:rsidRPr="00055BC5">
        <w:rPr>
          <w:rFonts w:cstheme="minorHAnsi"/>
        </w:rPr>
        <w:tab/>
      </w:r>
    </w:p>
    <w:p w14:paraId="5786D0BD" w14:textId="77777777" w:rsidR="00112B5E" w:rsidRPr="00055BC5" w:rsidRDefault="00112B5E" w:rsidP="00631D12">
      <w:pPr>
        <w:spacing w:after="120"/>
        <w:jc w:val="both"/>
        <w:rPr>
          <w:rFonts w:cstheme="minorHAnsi"/>
        </w:rPr>
      </w:pPr>
    </w:p>
    <w:p w14:paraId="0839B2D4" w14:textId="77777777" w:rsidR="00112B5E" w:rsidRPr="00055BC5" w:rsidRDefault="00112B5E" w:rsidP="00631D12">
      <w:pPr>
        <w:spacing w:after="120"/>
        <w:jc w:val="both"/>
        <w:rPr>
          <w:rFonts w:cstheme="minorHAnsi"/>
        </w:rPr>
      </w:pPr>
    </w:p>
    <w:p w14:paraId="6F6C51D7" w14:textId="0E19555A" w:rsidR="00112B5E" w:rsidRPr="00055BC5" w:rsidRDefault="00112B5E" w:rsidP="00631D12">
      <w:pPr>
        <w:spacing w:after="120"/>
        <w:jc w:val="both"/>
        <w:rPr>
          <w:rFonts w:cstheme="minorHAnsi"/>
        </w:rPr>
      </w:pPr>
      <w:r w:rsidRPr="00055BC5">
        <w:rPr>
          <w:rFonts w:cstheme="minorHAnsi"/>
        </w:rPr>
        <w:t>………………………………………….</w:t>
      </w:r>
      <w:r w:rsidRPr="00055BC5">
        <w:rPr>
          <w:rFonts w:cstheme="minorHAnsi"/>
        </w:rPr>
        <w:tab/>
      </w:r>
      <w:r w:rsidRPr="00055BC5">
        <w:rPr>
          <w:rFonts w:cstheme="minorHAnsi"/>
        </w:rPr>
        <w:tab/>
      </w:r>
      <w:r w:rsidRPr="00055BC5">
        <w:rPr>
          <w:rFonts w:cstheme="minorHAnsi"/>
        </w:rPr>
        <w:tab/>
      </w:r>
      <w:r w:rsidRPr="00055BC5">
        <w:rPr>
          <w:rFonts w:cstheme="minorHAnsi"/>
        </w:rPr>
        <w:tab/>
      </w:r>
      <w:r w:rsidRPr="00055BC5">
        <w:rPr>
          <w:rFonts w:cstheme="minorHAnsi"/>
        </w:rPr>
        <w:tab/>
        <w:t>………………………………………….</w:t>
      </w:r>
    </w:p>
    <w:p w14:paraId="09E5396F" w14:textId="02FA4F43" w:rsidR="00112B5E" w:rsidRPr="00B11EAE" w:rsidRDefault="004E4A02" w:rsidP="00D83D4D">
      <w:pPr>
        <w:spacing w:after="0" w:line="240" w:lineRule="auto"/>
        <w:jc w:val="both"/>
        <w:rPr>
          <w:rFonts w:cstheme="minorHAnsi"/>
        </w:rPr>
      </w:pPr>
      <w:r>
        <w:rPr>
          <w:rFonts w:cstheme="minorHAnsi"/>
        </w:rPr>
        <w:t>P</w:t>
      </w:r>
      <w:r w:rsidR="00DE4E33">
        <w:rPr>
          <w:rFonts w:cstheme="minorHAnsi"/>
        </w:rPr>
        <w:t>a</w:t>
      </w:r>
      <w:r w:rsidR="00DE4E33" w:rsidRPr="00B11EAE">
        <w:rPr>
          <w:rFonts w:cstheme="minorHAnsi"/>
        </w:rPr>
        <w:t>e</w:t>
      </w:r>
      <w:r w:rsidR="00C70134" w:rsidRPr="00B11EAE">
        <w:rPr>
          <w:rFonts w:cstheme="minorHAnsi"/>
        </w:rPr>
        <w:t>d</w:t>
      </w:r>
      <w:r w:rsidRPr="00B11EAE">
        <w:rPr>
          <w:rFonts w:cstheme="minorHAnsi"/>
        </w:rPr>
        <w:t>Dr</w:t>
      </w:r>
      <w:r>
        <w:rPr>
          <w:rFonts w:cstheme="minorHAnsi"/>
        </w:rPr>
        <w:t>. Josef Velfl</w:t>
      </w:r>
      <w:r w:rsidR="00112B5E" w:rsidRPr="00055BC5">
        <w:rPr>
          <w:rFonts w:cstheme="minorHAnsi"/>
        </w:rPr>
        <w:tab/>
      </w:r>
      <w:r w:rsidR="00112B5E" w:rsidRPr="00055BC5">
        <w:rPr>
          <w:rFonts w:cstheme="minorHAnsi"/>
        </w:rPr>
        <w:tab/>
      </w:r>
      <w:r w:rsidR="00112B5E" w:rsidRPr="00055BC5">
        <w:rPr>
          <w:rFonts w:cstheme="minorHAnsi"/>
        </w:rPr>
        <w:tab/>
      </w:r>
      <w:r w:rsidR="00112B5E" w:rsidRPr="00055BC5">
        <w:rPr>
          <w:rFonts w:cstheme="minorHAnsi"/>
        </w:rPr>
        <w:tab/>
      </w:r>
      <w:r w:rsidR="00112B5E" w:rsidRPr="00055BC5">
        <w:rPr>
          <w:rFonts w:cstheme="minorHAnsi"/>
        </w:rPr>
        <w:tab/>
      </w:r>
      <w:r w:rsidR="00DE4E33">
        <w:rPr>
          <w:rFonts w:cstheme="minorHAnsi"/>
        </w:rPr>
        <w:t xml:space="preserve">              </w:t>
      </w:r>
      <w:r w:rsidR="00112B5E" w:rsidRPr="00B11EAE">
        <w:rPr>
          <w:rFonts w:cstheme="minorHAnsi"/>
        </w:rPr>
        <w:t>Jméno</w:t>
      </w:r>
      <w:r w:rsidR="00B00A0E" w:rsidRPr="00B11EAE">
        <w:rPr>
          <w:rFonts w:cstheme="minorHAnsi"/>
        </w:rPr>
        <w:t xml:space="preserve"> </w:t>
      </w:r>
      <w:r w:rsidR="00B00A0E" w:rsidRPr="00B11EAE">
        <w:rPr>
          <w:rFonts w:cstheme="minorHAnsi"/>
          <w:highlight w:val="yellow"/>
        </w:rPr>
        <w:t xml:space="preserve">(doplní </w:t>
      </w:r>
      <w:r w:rsidR="00543177" w:rsidRPr="00B11EAE">
        <w:rPr>
          <w:rFonts w:cstheme="minorHAnsi"/>
          <w:highlight w:val="yellow"/>
        </w:rPr>
        <w:t>zhotovitel</w:t>
      </w:r>
      <w:r w:rsidR="00B00A0E" w:rsidRPr="00B11EAE">
        <w:rPr>
          <w:rFonts w:cstheme="minorHAnsi"/>
          <w:highlight w:val="yellow"/>
        </w:rPr>
        <w:t>)</w:t>
      </w:r>
    </w:p>
    <w:p w14:paraId="37EE4D29" w14:textId="52786F21" w:rsidR="00B00A0E" w:rsidRPr="00B11EAE" w:rsidRDefault="00B00A0E" w:rsidP="00D83D4D">
      <w:pPr>
        <w:spacing w:after="0" w:line="240" w:lineRule="auto"/>
        <w:jc w:val="both"/>
        <w:rPr>
          <w:rFonts w:cstheme="minorHAnsi"/>
        </w:rPr>
      </w:pPr>
      <w:r w:rsidRPr="00B11EAE">
        <w:rPr>
          <w:rFonts w:cstheme="minorHAnsi"/>
        </w:rPr>
        <w:t xml:space="preserve">Ředitel </w:t>
      </w:r>
      <w:r w:rsidR="004E4A02" w:rsidRPr="00B11EAE">
        <w:rPr>
          <w:rFonts w:cstheme="minorHAnsi"/>
        </w:rPr>
        <w:t>muzea</w:t>
      </w:r>
      <w:r w:rsidRPr="00B11EAE">
        <w:rPr>
          <w:rFonts w:cstheme="minorHAnsi"/>
        </w:rPr>
        <w:tab/>
      </w:r>
      <w:r w:rsidRPr="00B11EAE">
        <w:rPr>
          <w:rFonts w:cstheme="minorHAnsi"/>
        </w:rPr>
        <w:tab/>
      </w:r>
      <w:r w:rsidR="004E4A02" w:rsidRPr="00B11EAE">
        <w:rPr>
          <w:rFonts w:cstheme="minorHAnsi"/>
        </w:rPr>
        <w:tab/>
      </w:r>
      <w:r w:rsidR="004E4A02" w:rsidRPr="00B11EAE">
        <w:rPr>
          <w:rFonts w:cstheme="minorHAnsi"/>
        </w:rPr>
        <w:tab/>
      </w:r>
      <w:r w:rsidR="004E4A02" w:rsidRPr="00B11EAE">
        <w:rPr>
          <w:rFonts w:cstheme="minorHAnsi"/>
        </w:rPr>
        <w:tab/>
      </w:r>
      <w:r w:rsidR="004E4A02" w:rsidRPr="00B11EAE">
        <w:rPr>
          <w:rFonts w:cstheme="minorHAnsi"/>
        </w:rPr>
        <w:tab/>
      </w:r>
      <w:r w:rsidR="004E4A02" w:rsidRPr="00B11EAE">
        <w:rPr>
          <w:rFonts w:cstheme="minorHAnsi"/>
        </w:rPr>
        <w:tab/>
      </w:r>
      <w:r w:rsidRPr="00B11EAE">
        <w:rPr>
          <w:rFonts w:cstheme="minorHAnsi"/>
        </w:rPr>
        <w:t xml:space="preserve">Funkce </w:t>
      </w:r>
      <w:r w:rsidRPr="00B11EAE">
        <w:rPr>
          <w:rFonts w:cstheme="minorHAnsi"/>
          <w:highlight w:val="yellow"/>
        </w:rPr>
        <w:t>(</w:t>
      </w:r>
      <w:r w:rsidR="00543177" w:rsidRPr="00B11EAE">
        <w:rPr>
          <w:rFonts w:cstheme="minorHAnsi"/>
          <w:highlight w:val="yellow"/>
        </w:rPr>
        <w:t>doplní zhotovitel</w:t>
      </w:r>
      <w:r w:rsidRPr="00B11EAE">
        <w:rPr>
          <w:rFonts w:cstheme="minorHAnsi"/>
          <w:highlight w:val="yellow"/>
        </w:rPr>
        <w:t>)</w:t>
      </w:r>
    </w:p>
    <w:p w14:paraId="4045A55A" w14:textId="77777777" w:rsidR="00EC0733" w:rsidRPr="00055BC5" w:rsidRDefault="00EC0733" w:rsidP="00D83D4D">
      <w:pPr>
        <w:spacing w:after="0" w:line="240" w:lineRule="auto"/>
        <w:jc w:val="both"/>
        <w:rPr>
          <w:rFonts w:cstheme="minorHAnsi"/>
          <w:b/>
          <w:bCs/>
        </w:rPr>
      </w:pPr>
    </w:p>
    <w:p w14:paraId="5AB0D086" w14:textId="77777777" w:rsidR="00EC0733" w:rsidRPr="00055BC5" w:rsidRDefault="00EC0733" w:rsidP="00D83D4D">
      <w:pPr>
        <w:spacing w:after="0" w:line="240" w:lineRule="auto"/>
        <w:jc w:val="both"/>
        <w:rPr>
          <w:rFonts w:cstheme="minorHAnsi"/>
          <w:b/>
          <w:bCs/>
        </w:rPr>
      </w:pPr>
    </w:p>
    <w:p w14:paraId="4ED1DED1" w14:textId="77777777" w:rsidR="00467C4E" w:rsidRPr="00055BC5" w:rsidRDefault="00467C4E" w:rsidP="00D83D4D">
      <w:pPr>
        <w:spacing w:after="0" w:line="240" w:lineRule="auto"/>
        <w:jc w:val="both"/>
        <w:rPr>
          <w:rFonts w:cstheme="minorHAnsi"/>
          <w:b/>
          <w:bCs/>
        </w:rPr>
      </w:pPr>
    </w:p>
    <w:sectPr w:rsidR="00467C4E" w:rsidRPr="00055BC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6A1B2" w14:textId="77777777" w:rsidR="00863C7F" w:rsidRDefault="00863C7F" w:rsidP="008338E7">
      <w:pPr>
        <w:spacing w:after="0" w:line="240" w:lineRule="auto"/>
      </w:pPr>
      <w:r>
        <w:separator/>
      </w:r>
    </w:p>
  </w:endnote>
  <w:endnote w:type="continuationSeparator" w:id="0">
    <w:p w14:paraId="66A240D8" w14:textId="77777777" w:rsidR="00863C7F" w:rsidRDefault="00863C7F" w:rsidP="00833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EEW">
    <w:altName w:val="Times New Roman"/>
    <w:charset w:val="EE"/>
    <w:family w:val="roman"/>
    <w:pitch w:val="variable"/>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3168113"/>
      <w:docPartObj>
        <w:docPartGallery w:val="Page Numbers (Bottom of Page)"/>
        <w:docPartUnique/>
      </w:docPartObj>
    </w:sdtPr>
    <w:sdtContent>
      <w:p w14:paraId="648144B8" w14:textId="453D41B5" w:rsidR="008338E7" w:rsidRDefault="008338E7">
        <w:pPr>
          <w:pStyle w:val="Zpat"/>
          <w:jc w:val="center"/>
        </w:pPr>
        <w:r>
          <w:fldChar w:fldCharType="begin"/>
        </w:r>
        <w:r>
          <w:instrText>PAGE   \* MERGEFORMAT</w:instrText>
        </w:r>
        <w:r>
          <w:fldChar w:fldCharType="separate"/>
        </w:r>
        <w:r>
          <w:t>2</w:t>
        </w:r>
        <w:r>
          <w:fldChar w:fldCharType="end"/>
        </w:r>
      </w:p>
    </w:sdtContent>
  </w:sdt>
  <w:p w14:paraId="067AD343" w14:textId="77777777" w:rsidR="008338E7" w:rsidRDefault="008338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215A0" w14:textId="77777777" w:rsidR="00863C7F" w:rsidRDefault="00863C7F" w:rsidP="008338E7">
      <w:pPr>
        <w:spacing w:after="0" w:line="240" w:lineRule="auto"/>
      </w:pPr>
      <w:r>
        <w:separator/>
      </w:r>
    </w:p>
  </w:footnote>
  <w:footnote w:type="continuationSeparator" w:id="0">
    <w:p w14:paraId="6DB65EE8" w14:textId="77777777" w:rsidR="00863C7F" w:rsidRDefault="00863C7F" w:rsidP="008338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E0F23" w14:textId="77777777" w:rsidR="00C934DB" w:rsidRDefault="00C934DB" w:rsidP="00C934DB">
    <w:pPr>
      <w:pStyle w:val="Zhlav"/>
      <w:ind w:left="-284"/>
    </w:pPr>
    <w:r>
      <w:tab/>
      <w:t xml:space="preserve">  </w:t>
    </w:r>
    <w:r w:rsidRPr="0014132F">
      <w:t xml:space="preserve"> </w:t>
    </w:r>
    <w:r>
      <w:rPr>
        <w:noProof/>
      </w:rPr>
      <w:drawing>
        <wp:inline distT="0" distB="0" distL="0" distR="0" wp14:anchorId="62406DE9" wp14:editId="5CC5815F">
          <wp:extent cx="2293223" cy="494943"/>
          <wp:effectExtent l="0" t="0" r="0" b="635"/>
          <wp:docPr id="163585916" name="Obrázek 2" descr="Obsah obrázku text, Písmo, Grafika, grafický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85916" name="Obrázek 2" descr="Obsah obrázku text, Písmo, Grafika, grafický design&#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315" cy="509639"/>
                  </a:xfrm>
                  <a:prstGeom prst="rect">
                    <a:avLst/>
                  </a:prstGeom>
                  <a:noFill/>
                  <a:ln>
                    <a:noFill/>
                  </a:ln>
                </pic:spPr>
              </pic:pic>
            </a:graphicData>
          </a:graphic>
        </wp:inline>
      </w:drawing>
    </w:r>
    <w:r>
      <w:rPr>
        <w:rFonts w:eastAsia="Calibri" w:cs="Arial"/>
        <w:noProof/>
      </w:rPr>
      <w:t xml:space="preserve">             </w:t>
    </w:r>
    <w:r w:rsidRPr="00AA0909">
      <w:rPr>
        <w:rFonts w:eastAsia="Calibri" w:cs="Arial"/>
        <w:noProof/>
      </w:rPr>
      <w:drawing>
        <wp:inline distT="0" distB="0" distL="0" distR="0" wp14:anchorId="200111C6" wp14:editId="6413A0DC">
          <wp:extent cx="2847975" cy="552450"/>
          <wp:effectExtent l="0" t="0" r="9525" b="0"/>
          <wp:docPr id="4" name="Obrázek 4" descr="Obsah obrázku text, vlajka, Písmo, grafický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text, vlajka, Písmo, grafický design&#10;&#10;Obsah generovaný pomocí AI může být nesprávný."/>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47975" cy="552450"/>
                  </a:xfrm>
                  <a:prstGeom prst="rect">
                    <a:avLst/>
                  </a:prstGeom>
                  <a:noFill/>
                  <a:ln>
                    <a:noFill/>
                  </a:ln>
                </pic:spPr>
              </pic:pic>
            </a:graphicData>
          </a:graphic>
        </wp:inline>
      </w:drawing>
    </w:r>
  </w:p>
  <w:p w14:paraId="37A21D09" w14:textId="6957A421" w:rsidR="00C934DB" w:rsidRDefault="00C934DB" w:rsidP="00C934DB">
    <w:pPr>
      <w:pStyle w:val="Zhlav"/>
      <w:tabs>
        <w:tab w:val="clear" w:pos="4536"/>
        <w:tab w:val="clear" w:pos="9072"/>
        <w:tab w:val="left" w:pos="393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52C83"/>
    <w:multiLevelType w:val="multilevel"/>
    <w:tmpl w:val="969E9E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CED1EB8"/>
    <w:multiLevelType w:val="multilevel"/>
    <w:tmpl w:val="1E04CC20"/>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2."/>
      <w:lvlJc w:val="left"/>
      <w:pPr>
        <w:ind w:left="1425" w:hanging="360"/>
      </w:pPr>
      <w:rPr>
        <w:rFonts w:ascii="Calibri" w:eastAsia="SimSun" w:hAnsi="Calibri" w:cs="Calibri"/>
        <w:i w:val="0"/>
        <w:iCs/>
        <w:color w:val="000000"/>
        <w:sz w:val="20"/>
        <w:szCs w:val="20"/>
      </w:rPr>
    </w:lvl>
    <w:lvl w:ilvl="2">
      <w:start w:val="1"/>
      <w:numFmt w:val="lowerLetter"/>
      <w:lvlText w:val="%3)"/>
      <w:lvlJc w:val="left"/>
      <w:pPr>
        <w:ind w:left="2850" w:hanging="720"/>
      </w:pPr>
      <w:rPr>
        <w:rFonts w:ascii="Calibri" w:eastAsia="Calibri" w:hAnsi="Calibri" w:cs="Calibri"/>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470" w:hanging="108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 w15:restartNumberingAfterBreak="0">
    <w:nsid w:val="0E6E399A"/>
    <w:multiLevelType w:val="multilevel"/>
    <w:tmpl w:val="3CAE6320"/>
    <w:lvl w:ilvl="0">
      <w:start w:val="1"/>
      <w:numFmt w:val="decimal"/>
      <w:lvlText w:val="%1."/>
      <w:lvlJc w:val="left"/>
      <w:pPr>
        <w:ind w:left="360" w:hanging="360"/>
      </w:pPr>
      <w:rPr>
        <w:rFonts w:ascii="Calibri" w:eastAsia="SimSun" w:hAnsi="Calibri" w:cs="Calibri"/>
      </w:rPr>
    </w:lvl>
    <w:lvl w:ilvl="1">
      <w:start w:val="1"/>
      <w:numFmt w:val="decimal"/>
      <w:lvlText w:val="%2."/>
      <w:lvlJc w:val="left"/>
      <w:pPr>
        <w:ind w:left="1425" w:hanging="360"/>
      </w:pPr>
      <w:rPr>
        <w:rFonts w:ascii="Calibri" w:eastAsia="SimSun" w:hAnsi="Calibri" w:cs="Calibri"/>
        <w:i w:val="0"/>
        <w:iCs/>
        <w:color w:val="000000"/>
        <w:sz w:val="20"/>
        <w:szCs w:val="20"/>
      </w:rPr>
    </w:lvl>
    <w:lvl w:ilvl="2">
      <w:start w:val="1"/>
      <w:numFmt w:val="lowerLetter"/>
      <w:lvlText w:val="%3)"/>
      <w:lvlJc w:val="left"/>
      <w:pPr>
        <w:ind w:left="2850" w:hanging="720"/>
      </w:pPr>
      <w:rPr>
        <w:rFonts w:ascii="Calibri" w:eastAsia="Calibri" w:hAnsi="Calibri" w:cs="Calibri"/>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470" w:hanging="108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3" w15:restartNumberingAfterBreak="0">
    <w:nsid w:val="109E3DD7"/>
    <w:multiLevelType w:val="multilevel"/>
    <w:tmpl w:val="42EA6434"/>
    <w:lvl w:ilvl="0">
      <w:start w:val="1"/>
      <w:numFmt w:val="decimal"/>
      <w:lvlText w:val="%1."/>
      <w:lvlJc w:val="left"/>
      <w:pPr>
        <w:tabs>
          <w:tab w:val="num" w:pos="0"/>
        </w:tabs>
        <w:ind w:left="720" w:hanging="360"/>
      </w:pPr>
      <w:rPr>
        <w:rFonts w:ascii="Tahoma" w:hAnsi="Tahoma" w:cs="Tahoma"/>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5B5032B"/>
    <w:multiLevelType w:val="multilevel"/>
    <w:tmpl w:val="5F5EFC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AFC7A61"/>
    <w:multiLevelType w:val="multilevel"/>
    <w:tmpl w:val="6E9AA51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1BEA064B"/>
    <w:multiLevelType w:val="multilevel"/>
    <w:tmpl w:val="31BC5A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D370D6E"/>
    <w:multiLevelType w:val="multilevel"/>
    <w:tmpl w:val="70501CAA"/>
    <w:lvl w:ilvl="0">
      <w:start w:val="1"/>
      <w:numFmt w:val="decimal"/>
      <w:lvlText w:val="%1."/>
      <w:lvlJc w:val="left"/>
      <w:pPr>
        <w:tabs>
          <w:tab w:val="num" w:pos="0"/>
        </w:tabs>
        <w:ind w:left="720" w:hanging="360"/>
      </w:pPr>
      <w:rPr>
        <w:rFonts w:ascii="Tahoma" w:hAnsi="Tahoma" w:cs="Tahoma"/>
        <w:sz w:val="20"/>
        <w:szCs w:val="20"/>
      </w:rPr>
    </w:lvl>
    <w:lvl w:ilvl="1">
      <w:start w:val="1"/>
      <w:numFmt w:val="upperLetter"/>
      <w:lvlText w:val="%2."/>
      <w:lvlJc w:val="left"/>
      <w:pPr>
        <w:tabs>
          <w:tab w:val="num" w:pos="0"/>
        </w:tabs>
        <w:ind w:left="1440" w:hanging="360"/>
      </w:pPr>
      <w:rPr>
        <w:strik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A36080E"/>
    <w:multiLevelType w:val="multilevel"/>
    <w:tmpl w:val="41BADBBE"/>
    <w:lvl w:ilvl="0">
      <w:start w:val="1"/>
      <w:numFmt w:val="decimal"/>
      <w:lvlText w:val="%1."/>
      <w:lvlJc w:val="left"/>
      <w:pPr>
        <w:tabs>
          <w:tab w:val="num" w:pos="0"/>
        </w:tabs>
        <w:ind w:left="720" w:hanging="360"/>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BFE704B"/>
    <w:multiLevelType w:val="multilevel"/>
    <w:tmpl w:val="92B6B70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AB31BC5"/>
    <w:multiLevelType w:val="multilevel"/>
    <w:tmpl w:val="396AEAA2"/>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1" w15:restartNumberingAfterBreak="0">
    <w:nsid w:val="3BAA3A4B"/>
    <w:multiLevelType w:val="hybridMultilevel"/>
    <w:tmpl w:val="EC7E521C"/>
    <w:lvl w:ilvl="0" w:tplc="6A825710">
      <w:start w:val="1"/>
      <w:numFmt w:val="lowerLetter"/>
      <w:lvlText w:val="%1)"/>
      <w:lvlJc w:val="left"/>
      <w:pPr>
        <w:ind w:left="720" w:hanging="360"/>
      </w:pPr>
      <w:rPr>
        <w:rFonts w:hint="default"/>
        <w:b w:val="0"/>
        <w:bCs/>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06404DB"/>
    <w:multiLevelType w:val="multilevel"/>
    <w:tmpl w:val="687E30BE"/>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neksmlouvy"/>
      <w:lvlText w:val="%1.%2"/>
      <w:lvlJc w:val="left"/>
      <w:pPr>
        <w:tabs>
          <w:tab w:val="num" w:pos="680"/>
        </w:tabs>
        <w:ind w:left="680" w:hanging="68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3" w15:restartNumberingAfterBreak="0">
    <w:nsid w:val="44291224"/>
    <w:multiLevelType w:val="multilevel"/>
    <w:tmpl w:val="41862CE2"/>
    <w:lvl w:ilvl="0">
      <w:start w:val="1"/>
      <w:numFmt w:val="decimal"/>
      <w:lvlText w:val="%1."/>
      <w:lvlJc w:val="left"/>
      <w:pPr>
        <w:tabs>
          <w:tab w:val="num" w:pos="0"/>
        </w:tabs>
        <w:ind w:left="720" w:hanging="360"/>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99F1F91"/>
    <w:multiLevelType w:val="multilevel"/>
    <w:tmpl w:val="5BB6EE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2610AFB"/>
    <w:multiLevelType w:val="multilevel"/>
    <w:tmpl w:val="BC7460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A861075"/>
    <w:multiLevelType w:val="multilevel"/>
    <w:tmpl w:val="97E0D048"/>
    <w:lvl w:ilvl="0">
      <w:start w:val="1"/>
      <w:numFmt w:val="lowerLetter"/>
      <w:lvlText w:val="%1)"/>
      <w:lvlJc w:val="left"/>
      <w:pPr>
        <w:ind w:left="360" w:hanging="360"/>
      </w:pPr>
      <w:rPr>
        <w:rFonts w:hint="default"/>
      </w:rPr>
    </w:lvl>
    <w:lvl w:ilvl="1">
      <w:start w:val="1"/>
      <w:numFmt w:val="decimal"/>
      <w:lvlText w:val="%1.%2."/>
      <w:lvlJc w:val="left"/>
      <w:pPr>
        <w:ind w:left="1425" w:hanging="360"/>
      </w:pPr>
      <w:rPr>
        <w:rFonts w:hint="default"/>
        <w:i w:val="0"/>
        <w:iCs/>
        <w:color w:val="000000"/>
        <w:sz w:val="20"/>
        <w:szCs w:val="2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470" w:hanging="108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17" w15:restartNumberingAfterBreak="0">
    <w:nsid w:val="5A9D1169"/>
    <w:multiLevelType w:val="multilevel"/>
    <w:tmpl w:val="285007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E3E3C6F"/>
    <w:multiLevelType w:val="hybridMultilevel"/>
    <w:tmpl w:val="B83A2626"/>
    <w:lvl w:ilvl="0" w:tplc="9D647FBC">
      <w:numFmt w:val="bullet"/>
      <w:lvlText w:val="-"/>
      <w:lvlJc w:val="left"/>
      <w:pPr>
        <w:ind w:left="720" w:hanging="360"/>
      </w:pPr>
      <w:rPr>
        <w:rFonts w:ascii="Calibri" w:eastAsia="SimSu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2CB601A"/>
    <w:multiLevelType w:val="multilevel"/>
    <w:tmpl w:val="39304708"/>
    <w:lvl w:ilvl="0">
      <w:start w:val="1"/>
      <w:numFmt w:val="lowerLetter"/>
      <w:pStyle w:val="Nadpis3"/>
      <w:lvlText w:val="%1)"/>
      <w:lvlJc w:val="left"/>
      <w:pPr>
        <w:tabs>
          <w:tab w:val="num" w:pos="0"/>
        </w:tabs>
        <w:ind w:left="360" w:hanging="360"/>
      </w:pPr>
      <w:rPr>
        <w:rFonts w:ascii="Tahoma" w:hAnsi="Tahoma"/>
        <w:b/>
        <w:sz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6B4F1113"/>
    <w:multiLevelType w:val="multilevel"/>
    <w:tmpl w:val="9278856E"/>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1" w15:restartNumberingAfterBreak="0">
    <w:nsid w:val="6CE677C9"/>
    <w:multiLevelType w:val="multilevel"/>
    <w:tmpl w:val="3A4E149A"/>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711330F6"/>
    <w:multiLevelType w:val="multilevel"/>
    <w:tmpl w:val="3CAE6320"/>
    <w:lvl w:ilvl="0">
      <w:start w:val="1"/>
      <w:numFmt w:val="decimal"/>
      <w:lvlText w:val="%1."/>
      <w:lvlJc w:val="left"/>
      <w:pPr>
        <w:ind w:left="360" w:hanging="360"/>
      </w:pPr>
      <w:rPr>
        <w:rFonts w:ascii="Calibri" w:eastAsia="SimSun" w:hAnsi="Calibri" w:cs="Calibri"/>
      </w:rPr>
    </w:lvl>
    <w:lvl w:ilvl="1">
      <w:start w:val="1"/>
      <w:numFmt w:val="decimal"/>
      <w:lvlText w:val="%2."/>
      <w:lvlJc w:val="left"/>
      <w:pPr>
        <w:ind w:left="1425" w:hanging="360"/>
      </w:pPr>
      <w:rPr>
        <w:rFonts w:ascii="Calibri" w:eastAsia="SimSun" w:hAnsi="Calibri" w:cs="Calibri"/>
        <w:i w:val="0"/>
        <w:iCs/>
        <w:color w:val="000000"/>
        <w:sz w:val="20"/>
        <w:szCs w:val="20"/>
      </w:rPr>
    </w:lvl>
    <w:lvl w:ilvl="2">
      <w:start w:val="1"/>
      <w:numFmt w:val="lowerLetter"/>
      <w:lvlText w:val="%3)"/>
      <w:lvlJc w:val="left"/>
      <w:pPr>
        <w:ind w:left="2850" w:hanging="720"/>
      </w:pPr>
      <w:rPr>
        <w:rFonts w:ascii="Calibri" w:eastAsia="Calibri" w:hAnsi="Calibri" w:cs="Calibri"/>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470" w:hanging="108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3" w15:restartNumberingAfterBreak="0">
    <w:nsid w:val="755809CF"/>
    <w:multiLevelType w:val="multilevel"/>
    <w:tmpl w:val="F256708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A817A10"/>
    <w:multiLevelType w:val="hybridMultilevel"/>
    <w:tmpl w:val="190C2F6A"/>
    <w:lvl w:ilvl="0" w:tplc="0405000F">
      <w:start w:val="1"/>
      <w:numFmt w:val="decimal"/>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5" w15:restartNumberingAfterBreak="0">
    <w:nsid w:val="7C0D5930"/>
    <w:multiLevelType w:val="multilevel"/>
    <w:tmpl w:val="B16C2A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F63555D"/>
    <w:multiLevelType w:val="multilevel"/>
    <w:tmpl w:val="D7B6E098"/>
    <w:lvl w:ilvl="0">
      <w:start w:val="1"/>
      <w:numFmt w:val="lowerLetter"/>
      <w:lvlText w:val="%1)"/>
      <w:lvlJc w:val="left"/>
      <w:pPr>
        <w:ind w:left="360" w:hanging="360"/>
      </w:pPr>
      <w:rPr>
        <w:rFonts w:hint="default"/>
      </w:rPr>
    </w:lvl>
    <w:lvl w:ilvl="1">
      <w:start w:val="1"/>
      <w:numFmt w:val="lowerLetter"/>
      <w:lvlText w:val="%2)"/>
      <w:lvlJc w:val="left"/>
      <w:pPr>
        <w:ind w:left="1425" w:hanging="360"/>
      </w:p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470" w:hanging="108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num w:numId="1" w16cid:durableId="1212115389">
    <w:abstractNumId w:val="4"/>
  </w:num>
  <w:num w:numId="2" w16cid:durableId="955677520">
    <w:abstractNumId w:val="7"/>
  </w:num>
  <w:num w:numId="3" w16cid:durableId="1902708705">
    <w:abstractNumId w:val="19"/>
  </w:num>
  <w:num w:numId="4" w16cid:durableId="1850480462">
    <w:abstractNumId w:val="5"/>
  </w:num>
  <w:num w:numId="5" w16cid:durableId="964430971">
    <w:abstractNumId w:val="21"/>
  </w:num>
  <w:num w:numId="6" w16cid:durableId="87431293">
    <w:abstractNumId w:val="20"/>
  </w:num>
  <w:num w:numId="7" w16cid:durableId="1481844400">
    <w:abstractNumId w:val="15"/>
  </w:num>
  <w:num w:numId="8" w16cid:durableId="1933932589">
    <w:abstractNumId w:val="10"/>
  </w:num>
  <w:num w:numId="9" w16cid:durableId="68967046">
    <w:abstractNumId w:val="3"/>
  </w:num>
  <w:num w:numId="10" w16cid:durableId="1606503372">
    <w:abstractNumId w:val="13"/>
  </w:num>
  <w:num w:numId="11" w16cid:durableId="361789866">
    <w:abstractNumId w:val="8"/>
  </w:num>
  <w:num w:numId="12" w16cid:durableId="2011370056">
    <w:abstractNumId w:val="17"/>
  </w:num>
  <w:num w:numId="13" w16cid:durableId="2054041092">
    <w:abstractNumId w:val="23"/>
  </w:num>
  <w:num w:numId="14" w16cid:durableId="426852957">
    <w:abstractNumId w:val="9"/>
  </w:num>
  <w:num w:numId="15" w16cid:durableId="728649681">
    <w:abstractNumId w:val="6"/>
  </w:num>
  <w:num w:numId="16" w16cid:durableId="379326677">
    <w:abstractNumId w:val="25"/>
  </w:num>
  <w:num w:numId="17" w16cid:durableId="1552616716">
    <w:abstractNumId w:val="14"/>
  </w:num>
  <w:num w:numId="18" w16cid:durableId="1600719179">
    <w:abstractNumId w:val="0"/>
  </w:num>
  <w:num w:numId="19" w16cid:durableId="1589730786">
    <w:abstractNumId w:val="24"/>
  </w:num>
  <w:num w:numId="20" w16cid:durableId="1661425673">
    <w:abstractNumId w:val="12"/>
  </w:num>
  <w:num w:numId="21" w16cid:durableId="1059674139">
    <w:abstractNumId w:val="18"/>
  </w:num>
  <w:num w:numId="22" w16cid:durableId="1856532476">
    <w:abstractNumId w:val="1"/>
  </w:num>
  <w:num w:numId="23" w16cid:durableId="21249483">
    <w:abstractNumId w:val="11"/>
  </w:num>
  <w:num w:numId="24" w16cid:durableId="1227108321">
    <w:abstractNumId w:val="16"/>
  </w:num>
  <w:num w:numId="25" w16cid:durableId="94787172">
    <w:abstractNumId w:val="26"/>
  </w:num>
  <w:num w:numId="26" w16cid:durableId="433863389">
    <w:abstractNumId w:val="22"/>
  </w:num>
  <w:num w:numId="27" w16cid:durableId="429786382">
    <w:abstractNumId w:val="2"/>
  </w:num>
  <w:num w:numId="28" w16cid:durableId="202638823">
    <w:abstractNumId w:val="19"/>
  </w:num>
  <w:num w:numId="29" w16cid:durableId="826095062">
    <w:abstractNumId w:val="19"/>
  </w:num>
  <w:num w:numId="30" w16cid:durableId="1786149501">
    <w:abstractNumId w:val="19"/>
  </w:num>
  <w:num w:numId="31" w16cid:durableId="195506867">
    <w:abstractNumId w:val="19"/>
  </w:num>
  <w:num w:numId="32" w16cid:durableId="238752473">
    <w:abstractNumId w:val="19"/>
  </w:num>
  <w:num w:numId="33" w16cid:durableId="798493366">
    <w:abstractNumId w:val="19"/>
  </w:num>
  <w:num w:numId="34" w16cid:durableId="1407264294">
    <w:abstractNumId w:val="19"/>
  </w:num>
  <w:num w:numId="35" w16cid:durableId="533424079">
    <w:abstractNumId w:val="19"/>
  </w:num>
  <w:num w:numId="36" w16cid:durableId="2095781189">
    <w:abstractNumId w:val="19"/>
  </w:num>
  <w:num w:numId="37" w16cid:durableId="1134057890">
    <w:abstractNumId w:val="19"/>
  </w:num>
  <w:num w:numId="38" w16cid:durableId="651762415">
    <w:abstractNumId w:val="19"/>
  </w:num>
  <w:num w:numId="39" w16cid:durableId="136538207">
    <w:abstractNumId w:val="19"/>
  </w:num>
  <w:num w:numId="40" w16cid:durableId="1086804529">
    <w:abstractNumId w:val="19"/>
  </w:num>
  <w:num w:numId="41" w16cid:durableId="1633899142">
    <w:abstractNumId w:val="19"/>
  </w:num>
  <w:num w:numId="42" w16cid:durableId="988362796">
    <w:abstractNumId w:val="19"/>
  </w:num>
  <w:num w:numId="43" w16cid:durableId="427233127">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B69"/>
    <w:rsid w:val="00013BD7"/>
    <w:rsid w:val="0001498D"/>
    <w:rsid w:val="00017F2D"/>
    <w:rsid w:val="00024927"/>
    <w:rsid w:val="000326F6"/>
    <w:rsid w:val="00032E07"/>
    <w:rsid w:val="00046602"/>
    <w:rsid w:val="00046D4B"/>
    <w:rsid w:val="00053BD4"/>
    <w:rsid w:val="00055BC5"/>
    <w:rsid w:val="00064397"/>
    <w:rsid w:val="00096714"/>
    <w:rsid w:val="00096ECB"/>
    <w:rsid w:val="000A1F3F"/>
    <w:rsid w:val="000A7D00"/>
    <w:rsid w:val="000B6534"/>
    <w:rsid w:val="000D428C"/>
    <w:rsid w:val="000F3808"/>
    <w:rsid w:val="00104546"/>
    <w:rsid w:val="00107727"/>
    <w:rsid w:val="00110066"/>
    <w:rsid w:val="00112149"/>
    <w:rsid w:val="00112B5E"/>
    <w:rsid w:val="00114FC2"/>
    <w:rsid w:val="00123A23"/>
    <w:rsid w:val="00125A09"/>
    <w:rsid w:val="00135776"/>
    <w:rsid w:val="00141E4B"/>
    <w:rsid w:val="00141F41"/>
    <w:rsid w:val="00145326"/>
    <w:rsid w:val="00147B67"/>
    <w:rsid w:val="001565DC"/>
    <w:rsid w:val="00157E99"/>
    <w:rsid w:val="00183796"/>
    <w:rsid w:val="00193C48"/>
    <w:rsid w:val="001A33FC"/>
    <w:rsid w:val="001B2B05"/>
    <w:rsid w:val="001D3068"/>
    <w:rsid w:val="001E1270"/>
    <w:rsid w:val="001E1CAA"/>
    <w:rsid w:val="001E6A8F"/>
    <w:rsid w:val="001E7125"/>
    <w:rsid w:val="001F235E"/>
    <w:rsid w:val="00204FCE"/>
    <w:rsid w:val="00206E2E"/>
    <w:rsid w:val="00210121"/>
    <w:rsid w:val="00210219"/>
    <w:rsid w:val="002139F6"/>
    <w:rsid w:val="0021775A"/>
    <w:rsid w:val="00217FB9"/>
    <w:rsid w:val="002216A6"/>
    <w:rsid w:val="00224CBB"/>
    <w:rsid w:val="00241A5B"/>
    <w:rsid w:val="00241FA9"/>
    <w:rsid w:val="00255728"/>
    <w:rsid w:val="00256B3F"/>
    <w:rsid w:val="00264296"/>
    <w:rsid w:val="0028617A"/>
    <w:rsid w:val="00295888"/>
    <w:rsid w:val="0029725A"/>
    <w:rsid w:val="002B4203"/>
    <w:rsid w:val="002D2C22"/>
    <w:rsid w:val="002D703A"/>
    <w:rsid w:val="002F457F"/>
    <w:rsid w:val="00300D12"/>
    <w:rsid w:val="00302597"/>
    <w:rsid w:val="00304BBC"/>
    <w:rsid w:val="003233B2"/>
    <w:rsid w:val="0032775F"/>
    <w:rsid w:val="0033443A"/>
    <w:rsid w:val="00334978"/>
    <w:rsid w:val="00335BC7"/>
    <w:rsid w:val="0034626E"/>
    <w:rsid w:val="00352D93"/>
    <w:rsid w:val="00355230"/>
    <w:rsid w:val="003576D2"/>
    <w:rsid w:val="0036369E"/>
    <w:rsid w:val="00364398"/>
    <w:rsid w:val="00371739"/>
    <w:rsid w:val="003833B2"/>
    <w:rsid w:val="00386D48"/>
    <w:rsid w:val="003A0600"/>
    <w:rsid w:val="003A201E"/>
    <w:rsid w:val="003A24FF"/>
    <w:rsid w:val="003B1478"/>
    <w:rsid w:val="003B3C44"/>
    <w:rsid w:val="003B45FB"/>
    <w:rsid w:val="003B7CC7"/>
    <w:rsid w:val="003C285E"/>
    <w:rsid w:val="003C2B73"/>
    <w:rsid w:val="003C4681"/>
    <w:rsid w:val="003C639C"/>
    <w:rsid w:val="003D0C99"/>
    <w:rsid w:val="003D4BCA"/>
    <w:rsid w:val="003D59A8"/>
    <w:rsid w:val="003D6264"/>
    <w:rsid w:val="003D6902"/>
    <w:rsid w:val="003D7BA6"/>
    <w:rsid w:val="003E6356"/>
    <w:rsid w:val="003E66C8"/>
    <w:rsid w:val="0040023F"/>
    <w:rsid w:val="004032FE"/>
    <w:rsid w:val="00404701"/>
    <w:rsid w:val="00411D7D"/>
    <w:rsid w:val="00412601"/>
    <w:rsid w:val="00412909"/>
    <w:rsid w:val="00414F7A"/>
    <w:rsid w:val="00421069"/>
    <w:rsid w:val="004301D5"/>
    <w:rsid w:val="00430E96"/>
    <w:rsid w:val="0043404C"/>
    <w:rsid w:val="0043716C"/>
    <w:rsid w:val="0044064C"/>
    <w:rsid w:val="0044618E"/>
    <w:rsid w:val="004474B4"/>
    <w:rsid w:val="00457903"/>
    <w:rsid w:val="004662D4"/>
    <w:rsid w:val="00467C4E"/>
    <w:rsid w:val="00470CF4"/>
    <w:rsid w:val="00481186"/>
    <w:rsid w:val="0048242F"/>
    <w:rsid w:val="004842C4"/>
    <w:rsid w:val="00491856"/>
    <w:rsid w:val="004952E6"/>
    <w:rsid w:val="004A092A"/>
    <w:rsid w:val="004A1BFA"/>
    <w:rsid w:val="004A1EB4"/>
    <w:rsid w:val="004A25EE"/>
    <w:rsid w:val="004A70BC"/>
    <w:rsid w:val="004B3A91"/>
    <w:rsid w:val="004B3EFF"/>
    <w:rsid w:val="004B55CA"/>
    <w:rsid w:val="004B666A"/>
    <w:rsid w:val="004B7712"/>
    <w:rsid w:val="004C1630"/>
    <w:rsid w:val="004C5225"/>
    <w:rsid w:val="004C5CB8"/>
    <w:rsid w:val="004D124D"/>
    <w:rsid w:val="004D1704"/>
    <w:rsid w:val="004D4720"/>
    <w:rsid w:val="004E1126"/>
    <w:rsid w:val="004E41AB"/>
    <w:rsid w:val="004E4A02"/>
    <w:rsid w:val="004E7187"/>
    <w:rsid w:val="004F3D13"/>
    <w:rsid w:val="00501F64"/>
    <w:rsid w:val="00515B7C"/>
    <w:rsid w:val="00531806"/>
    <w:rsid w:val="00531BEE"/>
    <w:rsid w:val="0053530E"/>
    <w:rsid w:val="00543177"/>
    <w:rsid w:val="00545F20"/>
    <w:rsid w:val="00546892"/>
    <w:rsid w:val="00550DAC"/>
    <w:rsid w:val="00551E3E"/>
    <w:rsid w:val="00554909"/>
    <w:rsid w:val="005644F9"/>
    <w:rsid w:val="00570413"/>
    <w:rsid w:val="005765A2"/>
    <w:rsid w:val="00576A70"/>
    <w:rsid w:val="00584966"/>
    <w:rsid w:val="005852FA"/>
    <w:rsid w:val="00590BA6"/>
    <w:rsid w:val="0059175D"/>
    <w:rsid w:val="005B04EA"/>
    <w:rsid w:val="005B4E82"/>
    <w:rsid w:val="005C0DAA"/>
    <w:rsid w:val="005C6EA4"/>
    <w:rsid w:val="005D0204"/>
    <w:rsid w:val="005D0CFA"/>
    <w:rsid w:val="005D43A9"/>
    <w:rsid w:val="005D70F3"/>
    <w:rsid w:val="005E54E3"/>
    <w:rsid w:val="005E6ADA"/>
    <w:rsid w:val="005F0904"/>
    <w:rsid w:val="005F0B5F"/>
    <w:rsid w:val="005F51C7"/>
    <w:rsid w:val="00603C27"/>
    <w:rsid w:val="00610BC1"/>
    <w:rsid w:val="006113F3"/>
    <w:rsid w:val="00631D12"/>
    <w:rsid w:val="006324EB"/>
    <w:rsid w:val="00636750"/>
    <w:rsid w:val="00650B0C"/>
    <w:rsid w:val="00652A39"/>
    <w:rsid w:val="00653330"/>
    <w:rsid w:val="00654356"/>
    <w:rsid w:val="006571DC"/>
    <w:rsid w:val="0066601E"/>
    <w:rsid w:val="00677838"/>
    <w:rsid w:val="00686890"/>
    <w:rsid w:val="00690169"/>
    <w:rsid w:val="00692E2C"/>
    <w:rsid w:val="006B1985"/>
    <w:rsid w:val="006B1F11"/>
    <w:rsid w:val="006B2992"/>
    <w:rsid w:val="006B6472"/>
    <w:rsid w:val="006C0AE2"/>
    <w:rsid w:val="006C512F"/>
    <w:rsid w:val="006D3D24"/>
    <w:rsid w:val="006D4E75"/>
    <w:rsid w:val="006E3328"/>
    <w:rsid w:val="006F2E6B"/>
    <w:rsid w:val="006F5A66"/>
    <w:rsid w:val="006F6948"/>
    <w:rsid w:val="00700BB3"/>
    <w:rsid w:val="007014A9"/>
    <w:rsid w:val="00715CE0"/>
    <w:rsid w:val="00717287"/>
    <w:rsid w:val="00720D4C"/>
    <w:rsid w:val="00721B74"/>
    <w:rsid w:val="00724378"/>
    <w:rsid w:val="00726DA5"/>
    <w:rsid w:val="007277BD"/>
    <w:rsid w:val="00732EA5"/>
    <w:rsid w:val="007411B4"/>
    <w:rsid w:val="007468AA"/>
    <w:rsid w:val="00753D19"/>
    <w:rsid w:val="00755493"/>
    <w:rsid w:val="00755D00"/>
    <w:rsid w:val="00756598"/>
    <w:rsid w:val="007637A7"/>
    <w:rsid w:val="007637DD"/>
    <w:rsid w:val="0077242F"/>
    <w:rsid w:val="0077452C"/>
    <w:rsid w:val="00777ABE"/>
    <w:rsid w:val="00777D99"/>
    <w:rsid w:val="007977A1"/>
    <w:rsid w:val="007A4AFA"/>
    <w:rsid w:val="007B00F8"/>
    <w:rsid w:val="007B525F"/>
    <w:rsid w:val="007C27E3"/>
    <w:rsid w:val="007D145E"/>
    <w:rsid w:val="007E245B"/>
    <w:rsid w:val="007E2A84"/>
    <w:rsid w:val="007E4655"/>
    <w:rsid w:val="00804701"/>
    <w:rsid w:val="00811423"/>
    <w:rsid w:val="008338E7"/>
    <w:rsid w:val="00841D4C"/>
    <w:rsid w:val="00842693"/>
    <w:rsid w:val="0084545F"/>
    <w:rsid w:val="00847420"/>
    <w:rsid w:val="00851BCB"/>
    <w:rsid w:val="008567DD"/>
    <w:rsid w:val="008621ED"/>
    <w:rsid w:val="00862F8D"/>
    <w:rsid w:val="00863C7F"/>
    <w:rsid w:val="00871845"/>
    <w:rsid w:val="00871A62"/>
    <w:rsid w:val="0087443F"/>
    <w:rsid w:val="00876E66"/>
    <w:rsid w:val="0088350B"/>
    <w:rsid w:val="00886D9E"/>
    <w:rsid w:val="00896E6C"/>
    <w:rsid w:val="008971CC"/>
    <w:rsid w:val="008A08F2"/>
    <w:rsid w:val="008B58A3"/>
    <w:rsid w:val="008D0E72"/>
    <w:rsid w:val="008D45F9"/>
    <w:rsid w:val="008D6441"/>
    <w:rsid w:val="008D7FF5"/>
    <w:rsid w:val="008E0D07"/>
    <w:rsid w:val="008E2D00"/>
    <w:rsid w:val="008E55A5"/>
    <w:rsid w:val="009116D0"/>
    <w:rsid w:val="00913A56"/>
    <w:rsid w:val="00922CCF"/>
    <w:rsid w:val="00923796"/>
    <w:rsid w:val="00932486"/>
    <w:rsid w:val="0093273C"/>
    <w:rsid w:val="009353C6"/>
    <w:rsid w:val="00944BDA"/>
    <w:rsid w:val="00963110"/>
    <w:rsid w:val="00966F0F"/>
    <w:rsid w:val="00967DD8"/>
    <w:rsid w:val="009745CC"/>
    <w:rsid w:val="009752DC"/>
    <w:rsid w:val="00976955"/>
    <w:rsid w:val="00982205"/>
    <w:rsid w:val="00984F24"/>
    <w:rsid w:val="009950D3"/>
    <w:rsid w:val="00995776"/>
    <w:rsid w:val="00995AD1"/>
    <w:rsid w:val="009A0AB4"/>
    <w:rsid w:val="009B1204"/>
    <w:rsid w:val="009B3623"/>
    <w:rsid w:val="009C3031"/>
    <w:rsid w:val="009C623E"/>
    <w:rsid w:val="009D36FC"/>
    <w:rsid w:val="009D4D83"/>
    <w:rsid w:val="009E071B"/>
    <w:rsid w:val="009E2D5A"/>
    <w:rsid w:val="009F0015"/>
    <w:rsid w:val="00A02A35"/>
    <w:rsid w:val="00A07007"/>
    <w:rsid w:val="00A11271"/>
    <w:rsid w:val="00A13EBB"/>
    <w:rsid w:val="00A17AD6"/>
    <w:rsid w:val="00A43390"/>
    <w:rsid w:val="00A50E3E"/>
    <w:rsid w:val="00A710D3"/>
    <w:rsid w:val="00A73B69"/>
    <w:rsid w:val="00A75B09"/>
    <w:rsid w:val="00A85FF5"/>
    <w:rsid w:val="00A94439"/>
    <w:rsid w:val="00AA54A8"/>
    <w:rsid w:val="00AB0ECB"/>
    <w:rsid w:val="00AC1F88"/>
    <w:rsid w:val="00AC215A"/>
    <w:rsid w:val="00AC3674"/>
    <w:rsid w:val="00AC6832"/>
    <w:rsid w:val="00AD2554"/>
    <w:rsid w:val="00AD50EF"/>
    <w:rsid w:val="00AE18C6"/>
    <w:rsid w:val="00AE2219"/>
    <w:rsid w:val="00AF3BB2"/>
    <w:rsid w:val="00AF52C2"/>
    <w:rsid w:val="00AF5896"/>
    <w:rsid w:val="00B00A0E"/>
    <w:rsid w:val="00B00ECC"/>
    <w:rsid w:val="00B03FA4"/>
    <w:rsid w:val="00B04CD4"/>
    <w:rsid w:val="00B11DC7"/>
    <w:rsid w:val="00B11EAE"/>
    <w:rsid w:val="00B165F4"/>
    <w:rsid w:val="00B176CA"/>
    <w:rsid w:val="00B23C76"/>
    <w:rsid w:val="00B23F01"/>
    <w:rsid w:val="00B34C5B"/>
    <w:rsid w:val="00B415A5"/>
    <w:rsid w:val="00B42FF2"/>
    <w:rsid w:val="00B448E4"/>
    <w:rsid w:val="00B45D83"/>
    <w:rsid w:val="00B51007"/>
    <w:rsid w:val="00B517F0"/>
    <w:rsid w:val="00B53901"/>
    <w:rsid w:val="00B542A9"/>
    <w:rsid w:val="00B55768"/>
    <w:rsid w:val="00B66CF4"/>
    <w:rsid w:val="00B72F73"/>
    <w:rsid w:val="00B74C3F"/>
    <w:rsid w:val="00B8062F"/>
    <w:rsid w:val="00B9351A"/>
    <w:rsid w:val="00B96261"/>
    <w:rsid w:val="00B96D1B"/>
    <w:rsid w:val="00BA531B"/>
    <w:rsid w:val="00BB036D"/>
    <w:rsid w:val="00BC2BA4"/>
    <w:rsid w:val="00BC3D47"/>
    <w:rsid w:val="00BC7646"/>
    <w:rsid w:val="00BE02A0"/>
    <w:rsid w:val="00BE1CAB"/>
    <w:rsid w:val="00BE20CE"/>
    <w:rsid w:val="00BE52B3"/>
    <w:rsid w:val="00BF24A8"/>
    <w:rsid w:val="00BF3DE4"/>
    <w:rsid w:val="00C14056"/>
    <w:rsid w:val="00C17917"/>
    <w:rsid w:val="00C21F57"/>
    <w:rsid w:val="00C22220"/>
    <w:rsid w:val="00C25EF1"/>
    <w:rsid w:val="00C27943"/>
    <w:rsid w:val="00C305E1"/>
    <w:rsid w:val="00C36932"/>
    <w:rsid w:val="00C55E4D"/>
    <w:rsid w:val="00C561D2"/>
    <w:rsid w:val="00C70134"/>
    <w:rsid w:val="00C75E35"/>
    <w:rsid w:val="00C9342E"/>
    <w:rsid w:val="00C934DB"/>
    <w:rsid w:val="00CA346C"/>
    <w:rsid w:val="00CA4F85"/>
    <w:rsid w:val="00CB21D4"/>
    <w:rsid w:val="00CB4F28"/>
    <w:rsid w:val="00CC277B"/>
    <w:rsid w:val="00CC46BD"/>
    <w:rsid w:val="00CE2029"/>
    <w:rsid w:val="00CE4E84"/>
    <w:rsid w:val="00CF7E71"/>
    <w:rsid w:val="00D03462"/>
    <w:rsid w:val="00D12123"/>
    <w:rsid w:val="00D12346"/>
    <w:rsid w:val="00D161F9"/>
    <w:rsid w:val="00D20DEC"/>
    <w:rsid w:val="00D36A87"/>
    <w:rsid w:val="00D5325A"/>
    <w:rsid w:val="00D53861"/>
    <w:rsid w:val="00D603D4"/>
    <w:rsid w:val="00D633FC"/>
    <w:rsid w:val="00D66534"/>
    <w:rsid w:val="00D66DB2"/>
    <w:rsid w:val="00D74120"/>
    <w:rsid w:val="00D75B9A"/>
    <w:rsid w:val="00D7708C"/>
    <w:rsid w:val="00D801F1"/>
    <w:rsid w:val="00D809C4"/>
    <w:rsid w:val="00D83D4D"/>
    <w:rsid w:val="00D86C18"/>
    <w:rsid w:val="00D964BF"/>
    <w:rsid w:val="00D96653"/>
    <w:rsid w:val="00DA1CEA"/>
    <w:rsid w:val="00DA3284"/>
    <w:rsid w:val="00DA462C"/>
    <w:rsid w:val="00DA692C"/>
    <w:rsid w:val="00DB20B5"/>
    <w:rsid w:val="00DB2354"/>
    <w:rsid w:val="00DB2EEE"/>
    <w:rsid w:val="00DC3238"/>
    <w:rsid w:val="00DD20FE"/>
    <w:rsid w:val="00DD49A3"/>
    <w:rsid w:val="00DD79F2"/>
    <w:rsid w:val="00DE4E33"/>
    <w:rsid w:val="00DF3987"/>
    <w:rsid w:val="00DF573A"/>
    <w:rsid w:val="00DF7AF8"/>
    <w:rsid w:val="00E01964"/>
    <w:rsid w:val="00E02AA9"/>
    <w:rsid w:val="00E06382"/>
    <w:rsid w:val="00E064F5"/>
    <w:rsid w:val="00E113B7"/>
    <w:rsid w:val="00E13709"/>
    <w:rsid w:val="00E244D3"/>
    <w:rsid w:val="00E336F9"/>
    <w:rsid w:val="00E4548B"/>
    <w:rsid w:val="00E47796"/>
    <w:rsid w:val="00E47DD8"/>
    <w:rsid w:val="00E50F3B"/>
    <w:rsid w:val="00E52778"/>
    <w:rsid w:val="00E55257"/>
    <w:rsid w:val="00E61B3D"/>
    <w:rsid w:val="00E87793"/>
    <w:rsid w:val="00E9553D"/>
    <w:rsid w:val="00E95D99"/>
    <w:rsid w:val="00E96658"/>
    <w:rsid w:val="00E976F0"/>
    <w:rsid w:val="00EA0985"/>
    <w:rsid w:val="00EA12C9"/>
    <w:rsid w:val="00EA495C"/>
    <w:rsid w:val="00EB1460"/>
    <w:rsid w:val="00EC0733"/>
    <w:rsid w:val="00EC3112"/>
    <w:rsid w:val="00ED4B72"/>
    <w:rsid w:val="00EE136E"/>
    <w:rsid w:val="00EE140E"/>
    <w:rsid w:val="00EE3E91"/>
    <w:rsid w:val="00EF22E3"/>
    <w:rsid w:val="00F01952"/>
    <w:rsid w:val="00F065DB"/>
    <w:rsid w:val="00F24DD3"/>
    <w:rsid w:val="00F424DA"/>
    <w:rsid w:val="00F45958"/>
    <w:rsid w:val="00F46A63"/>
    <w:rsid w:val="00F472E0"/>
    <w:rsid w:val="00F47495"/>
    <w:rsid w:val="00F56278"/>
    <w:rsid w:val="00F6245E"/>
    <w:rsid w:val="00F62F84"/>
    <w:rsid w:val="00F74B48"/>
    <w:rsid w:val="00F753B9"/>
    <w:rsid w:val="00F81F8F"/>
    <w:rsid w:val="00F84608"/>
    <w:rsid w:val="00FA4AEE"/>
    <w:rsid w:val="00FB22F0"/>
    <w:rsid w:val="00FB5E36"/>
    <w:rsid w:val="00FB63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A4DC3"/>
  <w15:chartTrackingRefBased/>
  <w15:docId w15:val="{FCBCF837-EB2E-437D-A27B-47852948F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4439"/>
    <w:pPr>
      <w:suppressAutoHyphens/>
    </w:pPr>
    <w:rPr>
      <w:rFonts w:eastAsia="SimSun" w:cs="Calibri"/>
      <w:kern w:val="0"/>
      <w14:ligatures w14:val="none"/>
    </w:rPr>
  </w:style>
  <w:style w:type="paragraph" w:styleId="Nadpis3">
    <w:name w:val="heading 3"/>
    <w:basedOn w:val="Normln"/>
    <w:link w:val="Nadpis3Char"/>
    <w:unhideWhenUsed/>
    <w:qFormat/>
    <w:rsid w:val="0088350B"/>
    <w:pPr>
      <w:numPr>
        <w:numId w:val="3"/>
      </w:numPr>
      <w:spacing w:before="80" w:after="80" w:line="312" w:lineRule="auto"/>
      <w:jc w:val="both"/>
      <w:outlineLvl w:val="2"/>
    </w:pPr>
    <w:rPr>
      <w:sz w:val="21"/>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link w:val="Odstavecseseznamem"/>
    <w:uiPriority w:val="34"/>
    <w:qFormat/>
    <w:rsid w:val="00A94439"/>
    <w:rPr>
      <w:sz w:val="21"/>
      <w:szCs w:val="21"/>
    </w:rPr>
  </w:style>
  <w:style w:type="character" w:customStyle="1" w:styleId="ZkladntextChar1">
    <w:name w:val="Základní text Char1"/>
    <w:basedOn w:val="Standardnpsmoodstavce"/>
    <w:link w:val="Zkladntext"/>
    <w:qFormat/>
    <w:rsid w:val="00A94439"/>
    <w:rPr>
      <w:rFonts w:ascii="TimesEEW" w:eastAsia="Times New Roman" w:hAnsi="TimesEEW" w:cs="Times New Roman"/>
      <w:color w:val="000000"/>
      <w:sz w:val="24"/>
      <w:szCs w:val="20"/>
      <w:lang w:eastAsia="cs-CZ"/>
    </w:rPr>
  </w:style>
  <w:style w:type="paragraph" w:styleId="Zkladntext">
    <w:name w:val="Body Text"/>
    <w:basedOn w:val="Normln"/>
    <w:link w:val="ZkladntextChar1"/>
    <w:rsid w:val="00A94439"/>
    <w:pPr>
      <w:widowControl w:val="0"/>
      <w:suppressAutoHyphens w:val="0"/>
      <w:spacing w:after="0" w:line="240" w:lineRule="auto"/>
    </w:pPr>
    <w:rPr>
      <w:rFonts w:ascii="TimesEEW" w:eastAsia="Times New Roman" w:hAnsi="TimesEEW" w:cs="Times New Roman"/>
      <w:color w:val="000000"/>
      <w:kern w:val="2"/>
      <w:sz w:val="24"/>
      <w:szCs w:val="20"/>
      <w:lang w:eastAsia="cs-CZ"/>
      <w14:ligatures w14:val="standardContextual"/>
    </w:rPr>
  </w:style>
  <w:style w:type="character" w:customStyle="1" w:styleId="ZkladntextChar">
    <w:name w:val="Základní text Char"/>
    <w:basedOn w:val="Standardnpsmoodstavce"/>
    <w:uiPriority w:val="99"/>
    <w:semiHidden/>
    <w:rsid w:val="00A94439"/>
    <w:rPr>
      <w:rFonts w:eastAsia="SimSun" w:cs="Calibri"/>
      <w:kern w:val="0"/>
      <w14:ligatures w14:val="none"/>
    </w:rPr>
  </w:style>
  <w:style w:type="paragraph" w:styleId="Odstavecseseznamem">
    <w:name w:val="List Paragraph"/>
    <w:basedOn w:val="Normln"/>
    <w:link w:val="OdstavecseseznamemChar"/>
    <w:qFormat/>
    <w:rsid w:val="00A94439"/>
    <w:pPr>
      <w:spacing w:line="312" w:lineRule="auto"/>
      <w:ind w:left="720"/>
      <w:contextualSpacing/>
      <w:jc w:val="both"/>
    </w:pPr>
    <w:rPr>
      <w:rFonts w:eastAsiaTheme="minorHAnsi" w:cstheme="minorBidi"/>
      <w:kern w:val="2"/>
      <w:sz w:val="21"/>
      <w:szCs w:val="21"/>
      <w14:ligatures w14:val="standardContextual"/>
    </w:rPr>
  </w:style>
  <w:style w:type="character" w:customStyle="1" w:styleId="dn">
    <w:name w:val="Žádný"/>
    <w:qFormat/>
    <w:rsid w:val="00DD49A3"/>
  </w:style>
  <w:style w:type="character" w:customStyle="1" w:styleId="Nadpis3Char">
    <w:name w:val="Nadpis 3 Char"/>
    <w:basedOn w:val="Standardnpsmoodstavce"/>
    <w:link w:val="Nadpis3"/>
    <w:qFormat/>
    <w:rsid w:val="0088350B"/>
    <w:rPr>
      <w:rFonts w:eastAsia="SimSun" w:cs="Calibri"/>
      <w:kern w:val="0"/>
      <w:sz w:val="21"/>
      <w:szCs w:val="28"/>
      <w14:ligatures w14:val="none"/>
    </w:rPr>
  </w:style>
  <w:style w:type="paragraph" w:customStyle="1" w:styleId="Default">
    <w:name w:val="Default"/>
    <w:qFormat/>
    <w:rsid w:val="0001498D"/>
    <w:pPr>
      <w:suppressAutoHyphens/>
      <w:spacing w:after="0" w:line="240" w:lineRule="auto"/>
    </w:pPr>
    <w:rPr>
      <w:rFonts w:ascii="Garamond" w:eastAsia="SimSun" w:hAnsi="Garamond" w:cs="Garamond"/>
      <w:color w:val="000000"/>
      <w:kern w:val="0"/>
      <w:sz w:val="24"/>
      <w:szCs w:val="24"/>
      <w14:ligatures w14:val="none"/>
    </w:rPr>
  </w:style>
  <w:style w:type="table" w:styleId="Mkatabulky">
    <w:name w:val="Table Grid"/>
    <w:basedOn w:val="Normlntabulka"/>
    <w:uiPriority w:val="39"/>
    <w:rsid w:val="00851BCB"/>
    <w:pPr>
      <w:suppressAutoHyphens/>
      <w:spacing w:after="0" w:line="240" w:lineRule="auto"/>
    </w:pPr>
    <w:rPr>
      <w:rFonts w:eastAsiaTheme="minorEastAsia"/>
      <w:kern w:val="0"/>
      <w:sz w:val="21"/>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eksmlouvy">
    <w:name w:val="článek_smlouvy"/>
    <w:basedOn w:val="Normln"/>
    <w:uiPriority w:val="99"/>
    <w:qFormat/>
    <w:rsid w:val="00677838"/>
    <w:pPr>
      <w:numPr>
        <w:ilvl w:val="1"/>
        <w:numId w:val="20"/>
      </w:numPr>
      <w:suppressAutoHyphens w:val="0"/>
      <w:spacing w:after="100" w:line="288" w:lineRule="auto"/>
      <w:jc w:val="both"/>
    </w:pPr>
    <w:rPr>
      <w:rFonts w:ascii="Arial" w:eastAsia="Calibri" w:hAnsi="Arial"/>
    </w:rPr>
  </w:style>
  <w:style w:type="paragraph" w:customStyle="1" w:styleId="lneksmlouvynadpis">
    <w:name w:val="Článek_smlouvy_nadpis"/>
    <w:basedOn w:val="Normln"/>
    <w:uiPriority w:val="99"/>
    <w:qFormat/>
    <w:rsid w:val="00677838"/>
    <w:pPr>
      <w:numPr>
        <w:numId w:val="20"/>
      </w:numPr>
      <w:suppressAutoHyphens w:val="0"/>
      <w:spacing w:before="240" w:after="100" w:line="288" w:lineRule="auto"/>
      <w:jc w:val="both"/>
      <w:outlineLvl w:val="0"/>
    </w:pPr>
    <w:rPr>
      <w:rFonts w:ascii="Arial" w:eastAsia="Calibri" w:hAnsi="Arial"/>
      <w:b/>
      <w:caps/>
    </w:rPr>
  </w:style>
  <w:style w:type="character" w:styleId="Hypertextovodkaz">
    <w:name w:val="Hyperlink"/>
    <w:basedOn w:val="Standardnpsmoodstavce"/>
    <w:uiPriority w:val="99"/>
    <w:unhideWhenUsed/>
    <w:rsid w:val="0048242F"/>
    <w:rPr>
      <w:color w:val="0563C1" w:themeColor="hyperlink"/>
      <w:u w:val="single"/>
    </w:rPr>
  </w:style>
  <w:style w:type="character" w:styleId="Nevyeenzmnka">
    <w:name w:val="Unresolved Mention"/>
    <w:basedOn w:val="Standardnpsmoodstavce"/>
    <w:uiPriority w:val="99"/>
    <w:semiHidden/>
    <w:unhideWhenUsed/>
    <w:rsid w:val="0048242F"/>
    <w:rPr>
      <w:color w:val="605E5C"/>
      <w:shd w:val="clear" w:color="auto" w:fill="E1DFDD"/>
    </w:rPr>
  </w:style>
  <w:style w:type="paragraph" w:customStyle="1" w:styleId="a">
    <w:qFormat/>
    <w:rsid w:val="00755D00"/>
    <w:pPr>
      <w:suppressAutoHyphens/>
    </w:pPr>
    <w:rPr>
      <w:rFonts w:eastAsia="SimSun" w:cs="Calibri"/>
      <w:kern w:val="0"/>
      <w14:ligatures w14:val="none"/>
    </w:rPr>
  </w:style>
  <w:style w:type="character" w:styleId="Zdraznn">
    <w:name w:val="Emphasis"/>
    <w:basedOn w:val="Standardnpsmoodstavce"/>
    <w:uiPriority w:val="20"/>
    <w:qFormat/>
    <w:rsid w:val="00755D00"/>
    <w:rPr>
      <w:i/>
      <w:iCs/>
    </w:rPr>
  </w:style>
  <w:style w:type="paragraph" w:styleId="Zhlav">
    <w:name w:val="header"/>
    <w:basedOn w:val="Normln"/>
    <w:link w:val="ZhlavChar"/>
    <w:unhideWhenUsed/>
    <w:rsid w:val="008338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338E7"/>
    <w:rPr>
      <w:rFonts w:eastAsia="SimSun" w:cs="Calibri"/>
      <w:kern w:val="0"/>
      <w14:ligatures w14:val="none"/>
    </w:rPr>
  </w:style>
  <w:style w:type="paragraph" w:styleId="Zpat">
    <w:name w:val="footer"/>
    <w:basedOn w:val="Normln"/>
    <w:link w:val="ZpatChar"/>
    <w:uiPriority w:val="99"/>
    <w:unhideWhenUsed/>
    <w:rsid w:val="008338E7"/>
    <w:pPr>
      <w:tabs>
        <w:tab w:val="center" w:pos="4536"/>
        <w:tab w:val="right" w:pos="9072"/>
      </w:tabs>
      <w:spacing w:after="0" w:line="240" w:lineRule="auto"/>
    </w:pPr>
  </w:style>
  <w:style w:type="character" w:customStyle="1" w:styleId="ZpatChar">
    <w:name w:val="Zápatí Char"/>
    <w:basedOn w:val="Standardnpsmoodstavce"/>
    <w:link w:val="Zpat"/>
    <w:uiPriority w:val="99"/>
    <w:rsid w:val="008338E7"/>
    <w:rPr>
      <w:rFonts w:eastAsia="SimSun" w:cs="Calibri"/>
      <w:kern w:val="0"/>
      <w14:ligatures w14:val="none"/>
    </w:rPr>
  </w:style>
  <w:style w:type="character" w:styleId="Odkaznakoment">
    <w:name w:val="annotation reference"/>
    <w:basedOn w:val="Standardnpsmoodstavce"/>
    <w:uiPriority w:val="99"/>
    <w:semiHidden/>
    <w:unhideWhenUsed/>
    <w:rsid w:val="004C5225"/>
    <w:rPr>
      <w:sz w:val="16"/>
      <w:szCs w:val="16"/>
    </w:rPr>
  </w:style>
  <w:style w:type="paragraph" w:styleId="Textkomente">
    <w:name w:val="annotation text"/>
    <w:basedOn w:val="Normln"/>
    <w:link w:val="TextkomenteChar"/>
    <w:uiPriority w:val="99"/>
    <w:unhideWhenUsed/>
    <w:rsid w:val="004C5225"/>
    <w:pPr>
      <w:spacing w:line="240" w:lineRule="auto"/>
    </w:pPr>
    <w:rPr>
      <w:sz w:val="20"/>
      <w:szCs w:val="20"/>
    </w:rPr>
  </w:style>
  <w:style w:type="character" w:customStyle="1" w:styleId="TextkomenteChar">
    <w:name w:val="Text komentáře Char"/>
    <w:basedOn w:val="Standardnpsmoodstavce"/>
    <w:link w:val="Textkomente"/>
    <w:uiPriority w:val="99"/>
    <w:rsid w:val="004C5225"/>
    <w:rPr>
      <w:rFonts w:eastAsia="SimSun" w:cs="Calibri"/>
      <w:kern w:val="0"/>
      <w:sz w:val="20"/>
      <w:szCs w:val="20"/>
      <w14:ligatures w14:val="none"/>
    </w:rPr>
  </w:style>
  <w:style w:type="paragraph" w:styleId="Pedmtkomente">
    <w:name w:val="annotation subject"/>
    <w:basedOn w:val="Textkomente"/>
    <w:next w:val="Textkomente"/>
    <w:link w:val="PedmtkomenteChar"/>
    <w:uiPriority w:val="99"/>
    <w:semiHidden/>
    <w:unhideWhenUsed/>
    <w:rsid w:val="004C5225"/>
    <w:rPr>
      <w:b/>
      <w:bCs/>
    </w:rPr>
  </w:style>
  <w:style w:type="character" w:customStyle="1" w:styleId="PedmtkomenteChar">
    <w:name w:val="Předmět komentáře Char"/>
    <w:basedOn w:val="TextkomenteChar"/>
    <w:link w:val="Pedmtkomente"/>
    <w:uiPriority w:val="99"/>
    <w:semiHidden/>
    <w:rsid w:val="004C5225"/>
    <w:rPr>
      <w:rFonts w:eastAsia="SimSun" w:cs="Calibri"/>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3203">
      <w:bodyDiv w:val="1"/>
      <w:marLeft w:val="0"/>
      <w:marRight w:val="0"/>
      <w:marTop w:val="0"/>
      <w:marBottom w:val="0"/>
      <w:divBdr>
        <w:top w:val="none" w:sz="0" w:space="0" w:color="auto"/>
        <w:left w:val="none" w:sz="0" w:space="0" w:color="auto"/>
        <w:bottom w:val="none" w:sz="0" w:space="0" w:color="auto"/>
        <w:right w:val="none" w:sz="0" w:space="0" w:color="auto"/>
      </w:divBdr>
    </w:div>
    <w:div w:id="3952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da-m@muzeum-pribram.cz" TargetMode="External"/><Relationship Id="rId3" Type="http://schemas.openxmlformats.org/officeDocument/2006/relationships/settings" Target="settings.xml"/><Relationship Id="rId7" Type="http://schemas.openxmlformats.org/officeDocument/2006/relationships/hyperlink" Target="https://zakazky.kr-stredocesky.cz/profile_display_260.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7695</Words>
  <Characters>45406</Characters>
  <Application>Microsoft Office Word</Application>
  <DocSecurity>0</DocSecurity>
  <Lines>378</Lines>
  <Paragraphs>105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Jeníčková</dc:creator>
  <cp:keywords/>
  <dc:description/>
  <cp:lastModifiedBy>Dudysová Marcela</cp:lastModifiedBy>
  <cp:revision>3</cp:revision>
  <cp:lastPrinted>2024-01-02T08:50:00Z</cp:lastPrinted>
  <dcterms:created xsi:type="dcterms:W3CDTF">2025-08-08T08:49:00Z</dcterms:created>
  <dcterms:modified xsi:type="dcterms:W3CDTF">2025-08-08T09:30:00Z</dcterms:modified>
</cp:coreProperties>
</file>